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E7A" w:rsidRPr="0013345D" w:rsidRDefault="00C71E7A" w:rsidP="0013345D">
      <w:pPr>
        <w:shd w:val="clear" w:color="auto" w:fill="FFFFFF"/>
        <w:spacing w:after="0" w:line="240" w:lineRule="auto"/>
        <w:ind w:left="-284" w:firstLine="568"/>
        <w:jc w:val="center"/>
        <w:outlineLvl w:val="0"/>
        <w:rPr>
          <w:rFonts w:ascii="Times New Roman" w:eastAsia="Times New Roman" w:hAnsi="Times New Roman" w:cs="Times New Roman"/>
          <w:b/>
          <w:bCs/>
          <w:color w:val="1D1B19"/>
          <w:kern w:val="36"/>
          <w:sz w:val="28"/>
          <w:szCs w:val="28"/>
          <w:lang w:eastAsia="ru-RU"/>
        </w:rPr>
      </w:pPr>
    </w:p>
    <w:p w:rsidR="00760170" w:rsidRPr="0013345D" w:rsidRDefault="00421F33" w:rsidP="0013345D">
      <w:pPr>
        <w:shd w:val="clear" w:color="auto" w:fill="FFFFFF"/>
        <w:spacing w:after="0" w:line="240" w:lineRule="auto"/>
        <w:ind w:left="-284" w:firstLine="568"/>
        <w:jc w:val="center"/>
        <w:outlineLvl w:val="0"/>
        <w:rPr>
          <w:rFonts w:ascii="Times New Roman" w:eastAsia="Times New Roman" w:hAnsi="Times New Roman" w:cs="Times New Roman"/>
          <w:b/>
          <w:bCs/>
          <w:color w:val="1D1B19"/>
          <w:kern w:val="36"/>
          <w:sz w:val="28"/>
          <w:szCs w:val="28"/>
          <w:lang w:eastAsia="ru-RU"/>
        </w:rPr>
      </w:pPr>
      <w:r w:rsidRPr="0013345D">
        <w:rPr>
          <w:rFonts w:ascii="Times New Roman" w:eastAsia="Times New Roman" w:hAnsi="Times New Roman" w:cs="Times New Roman"/>
          <w:b/>
          <w:bCs/>
          <w:color w:val="1D1B19"/>
          <w:kern w:val="36"/>
          <w:sz w:val="28"/>
          <w:szCs w:val="28"/>
          <w:lang w:eastAsia="ru-RU"/>
        </w:rPr>
        <w:t xml:space="preserve">Рекомендации о действиях адвоката в случае вызова для допроса в качестве свидетеля по инициативе стороны обвинения и суда по вопросам, связанным с участием в уголовном </w:t>
      </w:r>
      <w:r w:rsidR="0013345D" w:rsidRPr="0013345D">
        <w:rPr>
          <w:rFonts w:ascii="Times New Roman" w:eastAsia="Times New Roman" w:hAnsi="Times New Roman" w:cs="Times New Roman"/>
          <w:b/>
          <w:bCs/>
          <w:color w:val="1D1B19"/>
          <w:kern w:val="36"/>
          <w:sz w:val="28"/>
          <w:szCs w:val="28"/>
          <w:lang w:eastAsia="ru-RU"/>
        </w:rPr>
        <w:t>судопроизводстве</w:t>
      </w:r>
    </w:p>
    <w:p w:rsidR="0013345D" w:rsidRPr="0013345D" w:rsidRDefault="0013345D" w:rsidP="0013345D">
      <w:pPr>
        <w:shd w:val="clear" w:color="auto" w:fill="FFFFFF"/>
        <w:spacing w:after="0" w:line="240" w:lineRule="auto"/>
        <w:ind w:left="-284" w:firstLine="568"/>
        <w:jc w:val="center"/>
        <w:outlineLvl w:val="0"/>
        <w:rPr>
          <w:rFonts w:ascii="Times New Roman" w:eastAsia="Times New Roman" w:hAnsi="Times New Roman" w:cs="Times New Roman"/>
          <w:color w:val="1D1B19"/>
          <w:sz w:val="28"/>
          <w:szCs w:val="28"/>
          <w:lang w:eastAsia="ru-RU"/>
        </w:rPr>
      </w:pPr>
    </w:p>
    <w:p w:rsidR="0013345D" w:rsidRPr="0013345D" w:rsidRDefault="0013345D" w:rsidP="0013345D">
      <w:pPr>
        <w:shd w:val="clear" w:color="auto" w:fill="FFFFFF"/>
        <w:spacing w:after="0" w:line="360" w:lineRule="auto"/>
        <w:ind w:left="-284" w:firstLine="568"/>
        <w:jc w:val="center"/>
        <w:outlineLvl w:val="0"/>
        <w:rPr>
          <w:rFonts w:ascii="Times New Roman" w:eastAsia="Times New Roman" w:hAnsi="Times New Roman" w:cs="Times New Roman"/>
          <w:b/>
          <w:bCs/>
          <w:color w:val="1D1B19"/>
          <w:kern w:val="36"/>
          <w:sz w:val="28"/>
          <w:szCs w:val="28"/>
          <w:lang w:eastAsia="ru-RU"/>
        </w:rPr>
      </w:pPr>
      <w:r w:rsidRPr="0013345D">
        <w:rPr>
          <w:rFonts w:ascii="Times New Roman" w:eastAsia="Times New Roman" w:hAnsi="Times New Roman" w:cs="Times New Roman"/>
          <w:b/>
          <w:bCs/>
          <w:color w:val="1D1B19"/>
          <w:kern w:val="36"/>
          <w:sz w:val="28"/>
          <w:szCs w:val="28"/>
          <w:lang w:eastAsia="ru-RU"/>
        </w:rPr>
        <w:t xml:space="preserve">(утверждены </w:t>
      </w:r>
      <w:r w:rsidRPr="0013345D">
        <w:rPr>
          <w:rFonts w:ascii="Times New Roman" w:eastAsia="Times New Roman" w:hAnsi="Times New Roman" w:cs="Times New Roman"/>
          <w:b/>
          <w:bCs/>
          <w:color w:val="1D1B19"/>
          <w:kern w:val="36"/>
          <w:sz w:val="28"/>
          <w:szCs w:val="28"/>
          <w:lang w:eastAsia="ru-RU"/>
        </w:rPr>
        <w:t>решением Совета Адвокатской палаты ХМАО</w:t>
      </w:r>
      <w:r w:rsidRPr="0013345D">
        <w:rPr>
          <w:rFonts w:ascii="Times New Roman" w:eastAsia="Times New Roman" w:hAnsi="Times New Roman" w:cs="Times New Roman"/>
          <w:b/>
          <w:bCs/>
          <w:color w:val="1D1B19"/>
          <w:kern w:val="36"/>
          <w:sz w:val="28"/>
          <w:szCs w:val="28"/>
          <w:lang w:eastAsia="ru-RU"/>
        </w:rPr>
        <w:t xml:space="preserve"> от 23 июня 2021 года № 8)</w:t>
      </w:r>
    </w:p>
    <w:p w:rsidR="00421F33" w:rsidRPr="0013345D" w:rsidRDefault="00421F33" w:rsidP="0013345D">
      <w:pPr>
        <w:shd w:val="clear" w:color="auto" w:fill="FFFFFF"/>
        <w:spacing w:after="0" w:line="360" w:lineRule="auto"/>
        <w:ind w:left="-284" w:firstLine="568"/>
        <w:jc w:val="center"/>
        <w:outlineLvl w:val="0"/>
        <w:rPr>
          <w:rFonts w:ascii="Times New Roman" w:eastAsia="Times New Roman" w:hAnsi="Times New Roman" w:cs="Times New Roman"/>
          <w:b/>
          <w:color w:val="1D1B19"/>
          <w:sz w:val="28"/>
          <w:szCs w:val="28"/>
          <w:lang w:eastAsia="ru-RU"/>
        </w:rPr>
      </w:pPr>
    </w:p>
    <w:p w:rsidR="00B16611" w:rsidRPr="0013345D" w:rsidRDefault="008A1AE9" w:rsidP="0013345D">
      <w:pPr>
        <w:shd w:val="clear" w:color="auto" w:fill="FFFFFF"/>
        <w:spacing w:after="0" w:line="360" w:lineRule="auto"/>
        <w:ind w:left="-284" w:firstLine="568"/>
        <w:jc w:val="center"/>
        <w:outlineLvl w:val="0"/>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b/>
          <w:color w:val="1D1B19"/>
          <w:sz w:val="28"/>
          <w:szCs w:val="28"/>
          <w:lang w:eastAsia="ru-RU"/>
        </w:rPr>
        <w:t>1.</w:t>
      </w:r>
      <w:r w:rsidR="006B6EEA" w:rsidRPr="0013345D">
        <w:rPr>
          <w:rFonts w:ascii="Times New Roman" w:eastAsia="Times New Roman" w:hAnsi="Times New Roman" w:cs="Times New Roman"/>
          <w:b/>
          <w:color w:val="1D1B19"/>
          <w:sz w:val="28"/>
          <w:szCs w:val="28"/>
          <w:lang w:eastAsia="ru-RU"/>
        </w:rPr>
        <w:t>Об</w:t>
      </w:r>
      <w:r w:rsidRPr="0013345D">
        <w:rPr>
          <w:rFonts w:ascii="Times New Roman" w:eastAsia="Times New Roman" w:hAnsi="Times New Roman" w:cs="Times New Roman"/>
          <w:b/>
          <w:color w:val="1D1B19"/>
          <w:sz w:val="28"/>
          <w:szCs w:val="28"/>
          <w:lang w:eastAsia="ru-RU"/>
        </w:rPr>
        <w:t>щие</w:t>
      </w:r>
      <w:r w:rsidR="006B6EEA" w:rsidRPr="0013345D">
        <w:rPr>
          <w:rFonts w:ascii="Times New Roman" w:eastAsia="Times New Roman" w:hAnsi="Times New Roman" w:cs="Times New Roman"/>
          <w:b/>
          <w:color w:val="1D1B19"/>
          <w:sz w:val="28"/>
          <w:szCs w:val="28"/>
          <w:lang w:eastAsia="ru-RU"/>
        </w:rPr>
        <w:t xml:space="preserve"> </w:t>
      </w:r>
      <w:r w:rsidR="00760170" w:rsidRPr="0013345D">
        <w:rPr>
          <w:rFonts w:ascii="Times New Roman" w:eastAsia="Times New Roman" w:hAnsi="Times New Roman" w:cs="Times New Roman"/>
          <w:b/>
          <w:color w:val="1D1B19"/>
          <w:sz w:val="28"/>
          <w:szCs w:val="28"/>
          <w:lang w:eastAsia="ru-RU"/>
        </w:rPr>
        <w:t>положения</w:t>
      </w:r>
      <w:r w:rsidR="00575771" w:rsidRPr="0013345D">
        <w:rPr>
          <w:rFonts w:ascii="Times New Roman" w:eastAsia="Times New Roman" w:hAnsi="Times New Roman" w:cs="Times New Roman"/>
          <w:color w:val="1D1B19"/>
          <w:sz w:val="28"/>
          <w:szCs w:val="28"/>
          <w:lang w:eastAsia="ru-RU"/>
        </w:rPr>
        <w:t xml:space="preserve">     </w:t>
      </w:r>
    </w:p>
    <w:p w:rsidR="00C71E7A" w:rsidRPr="0013345D" w:rsidRDefault="00575771" w:rsidP="0013345D">
      <w:pPr>
        <w:shd w:val="clear" w:color="auto" w:fill="FFFFFF"/>
        <w:spacing w:after="0" w:line="240" w:lineRule="auto"/>
        <w:ind w:left="-284" w:firstLine="568"/>
        <w:jc w:val="both"/>
        <w:outlineLvl w:val="0"/>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 xml:space="preserve"> </w:t>
      </w:r>
      <w:r w:rsidR="008A1AE9" w:rsidRPr="0013345D">
        <w:rPr>
          <w:rFonts w:ascii="Times New Roman" w:eastAsia="Times New Roman" w:hAnsi="Times New Roman" w:cs="Times New Roman"/>
          <w:color w:val="1D1B19"/>
          <w:sz w:val="28"/>
          <w:szCs w:val="28"/>
          <w:lang w:eastAsia="ru-RU"/>
        </w:rPr>
        <w:t xml:space="preserve">1.1. </w:t>
      </w:r>
      <w:r w:rsidR="008A1AE9" w:rsidRPr="0013345D">
        <w:rPr>
          <w:rFonts w:ascii="Times New Roman" w:eastAsia="Times New Roman" w:hAnsi="Times New Roman" w:cs="Times New Roman"/>
          <w:b/>
          <w:color w:val="1D1B19"/>
          <w:sz w:val="28"/>
          <w:szCs w:val="28"/>
          <w:lang w:eastAsia="ru-RU"/>
        </w:rPr>
        <w:t>Допрос адвоката в качестве свидетеля по инициативе и в интересах доверителя</w:t>
      </w:r>
    </w:p>
    <w:p w:rsidR="00064AF2" w:rsidRPr="0013345D" w:rsidRDefault="008A1AE9" w:rsidP="0013345D">
      <w:pPr>
        <w:shd w:val="clear" w:color="auto" w:fill="FFFFFF"/>
        <w:spacing w:after="0" w:line="240" w:lineRule="auto"/>
        <w:ind w:left="-284" w:firstLine="568"/>
        <w:jc w:val="both"/>
        <w:outlineLvl w:val="0"/>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В уголовном судопроизводстве допускается дача показаний адвокатом в соответствии с</w:t>
      </w:r>
      <w:r w:rsidR="00575771" w:rsidRPr="0013345D">
        <w:rPr>
          <w:rFonts w:ascii="Times New Roman" w:eastAsia="Times New Roman" w:hAnsi="Times New Roman" w:cs="Times New Roman"/>
          <w:color w:val="1D1B19"/>
          <w:sz w:val="28"/>
          <w:szCs w:val="28"/>
          <w:lang w:eastAsia="ru-RU"/>
        </w:rPr>
        <w:t xml:space="preserve"> </w:t>
      </w:r>
      <w:r w:rsidRPr="0013345D">
        <w:rPr>
          <w:rFonts w:ascii="Times New Roman" w:eastAsia="Times New Roman" w:hAnsi="Times New Roman" w:cs="Times New Roman"/>
          <w:color w:val="1D1B19"/>
          <w:sz w:val="28"/>
          <w:szCs w:val="28"/>
          <w:lang w:eastAsia="ru-RU"/>
        </w:rPr>
        <w:t xml:space="preserve">исключениями, установленными пунктом 2 ч. 3 ст. 56 УПК РФ (с учетом правовой позиции выраженной в Определении Конституционного Суда РФ от 6 марта 2003 г. № 108-О), т.е. по ходатайству адвоката и в интересах доверителя. Аналогичное исключение (по обстоятельствам оказания адвокатом иной, </w:t>
      </w:r>
      <w:r w:rsidR="00A223D5" w:rsidRPr="0013345D">
        <w:rPr>
          <w:rFonts w:ascii="Times New Roman" w:eastAsia="Times New Roman" w:hAnsi="Times New Roman" w:cs="Times New Roman"/>
          <w:color w:val="1D1B19"/>
          <w:sz w:val="28"/>
          <w:szCs w:val="28"/>
          <w:lang w:eastAsia="ru-RU"/>
        </w:rPr>
        <w:t>чем</w:t>
      </w:r>
      <w:r w:rsidRPr="0013345D">
        <w:rPr>
          <w:rFonts w:ascii="Times New Roman" w:eastAsia="Times New Roman" w:hAnsi="Times New Roman" w:cs="Times New Roman"/>
          <w:color w:val="1D1B19"/>
          <w:sz w:val="28"/>
          <w:szCs w:val="28"/>
          <w:lang w:eastAsia="ru-RU"/>
        </w:rPr>
        <w:t xml:space="preserve"> участие в качестве защитника в уголовном судопроизводстве, юридической помощи) предусмотрено и пунктом 3 ч. 3 ст. 56 УПК РФ. Вызов адвоката для допроса в данном случае является инициативой стороны защиты, отвечает её интересам, носит добровольный и согласованный характер, в том числе и относительно объема подлежащих разглашению конфиденциальных сведений. В связи с отсутствием де-факто риска нарушения адвокатской тайны нет необходимости в подробной регламентации действий адвоката, подлежащего допросу по инициативе стороны защиты. Также в данном случае нет необходимости настаивать на судебном порядке получения разрешения на проведение допроса адвоката на досудебной стадии, поскольку субъект адвокатской тайны (доверитель) не только дал согласие, но и заинтересован в доведении до органа расследования определенной информации.</w:t>
      </w:r>
      <w:r w:rsidRPr="0013345D">
        <w:rPr>
          <w:rFonts w:ascii="Times New Roman" w:eastAsia="Times New Roman" w:hAnsi="Times New Roman" w:cs="Times New Roman"/>
          <w:color w:val="1D1B19"/>
          <w:sz w:val="28"/>
          <w:szCs w:val="28"/>
          <w:lang w:eastAsia="ru-RU"/>
        </w:rPr>
        <w:br/>
        <w:t>Схожей позиции придерживается и Европейский Суд, неоднократно рассматривавший возможность допроса адвоката по инициативе и в интересах доверителя в аспекте справедлив</w:t>
      </w:r>
      <w:r w:rsidR="00064AF2" w:rsidRPr="0013345D">
        <w:rPr>
          <w:rFonts w:ascii="Times New Roman" w:eastAsia="Times New Roman" w:hAnsi="Times New Roman" w:cs="Times New Roman"/>
          <w:color w:val="1D1B19"/>
          <w:sz w:val="28"/>
          <w:szCs w:val="28"/>
          <w:lang w:eastAsia="ru-RU"/>
        </w:rPr>
        <w:t>ости судебного разбирательства.</w:t>
      </w:r>
    </w:p>
    <w:p w:rsidR="00064AF2"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Возможность допроса адвоката для подтверждения заявления доверителя, например, относительно примененных в отношении него пыток, следует из Постановления ЕСПЧ по делу «</w:t>
      </w:r>
      <w:proofErr w:type="spellStart"/>
      <w:r w:rsidRPr="0013345D">
        <w:rPr>
          <w:rFonts w:ascii="Times New Roman" w:eastAsia="Times New Roman" w:hAnsi="Times New Roman" w:cs="Times New Roman"/>
          <w:color w:val="1D1B19"/>
          <w:sz w:val="28"/>
          <w:szCs w:val="28"/>
          <w:lang w:eastAsia="ru-RU"/>
        </w:rPr>
        <w:t>Дмитрачков</w:t>
      </w:r>
      <w:proofErr w:type="spellEnd"/>
      <w:r w:rsidRPr="0013345D">
        <w:rPr>
          <w:rFonts w:ascii="Times New Roman" w:eastAsia="Times New Roman" w:hAnsi="Times New Roman" w:cs="Times New Roman"/>
          <w:color w:val="1D1B19"/>
          <w:sz w:val="28"/>
          <w:szCs w:val="28"/>
          <w:lang w:eastAsia="ru-RU"/>
        </w:rPr>
        <w:t xml:space="preserve"> против Росси</w:t>
      </w:r>
      <w:r w:rsidR="00064AF2" w:rsidRPr="0013345D">
        <w:rPr>
          <w:rFonts w:ascii="Times New Roman" w:eastAsia="Times New Roman" w:hAnsi="Times New Roman" w:cs="Times New Roman"/>
          <w:color w:val="1D1B19"/>
          <w:sz w:val="28"/>
          <w:szCs w:val="28"/>
          <w:lang w:eastAsia="ru-RU"/>
        </w:rPr>
        <w:t>йской Федерации» от 16.09.2010.</w:t>
      </w:r>
      <w:r w:rsidR="003072BC" w:rsidRPr="0013345D">
        <w:rPr>
          <w:rFonts w:ascii="Times New Roman" w:eastAsia="Times New Roman" w:hAnsi="Times New Roman" w:cs="Times New Roman"/>
          <w:color w:val="1D1B19"/>
          <w:sz w:val="28"/>
          <w:szCs w:val="28"/>
          <w:lang w:eastAsia="ru-RU"/>
        </w:rPr>
        <w:t xml:space="preserve"> </w:t>
      </w:r>
    </w:p>
    <w:p w:rsidR="00064AF2"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В другом решении (Постановление ЕСПЧ от 12.06.2012 «Грязнов против Российской Федерации») относительно возможности допроса адвоката для подтверждения заявления истца о жестоком обращении (в гражданском судопроизводства по требованию о возмещении государством причиненного в период уголовного преследования вреда) Европейский Суд отметил, что правило адвокатской тайны служит важной цели обеспечения конфиденциальности в отношениях адвоката и клиента и содействия полной откровенности с адвокатом, что позволяет последнему наилучшим образом оказывать юридическую помощь и осуществлять эффективное представительство. Эта привилегия служит интересам клиента и, следовательно, может быть востребована только клиентом, который</w:t>
      </w:r>
      <w:r w:rsidR="00064AF2" w:rsidRPr="0013345D">
        <w:rPr>
          <w:rFonts w:ascii="Times New Roman" w:eastAsia="Times New Roman" w:hAnsi="Times New Roman" w:cs="Times New Roman"/>
          <w:color w:val="1D1B19"/>
          <w:sz w:val="28"/>
          <w:szCs w:val="28"/>
          <w:lang w:eastAsia="ru-RU"/>
        </w:rPr>
        <w:t xml:space="preserve"> может от нее отказаться.</w:t>
      </w:r>
    </w:p>
    <w:p w:rsidR="003072BC"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При вызове для допроса по инициативе или с одобрения доверителя конкретные условия дачи адвокатом показаний, в том числе и по объему разглашения конфиденциальной информации регламентированы достаточно ясно и не требуют дополнительных разъяснений.</w:t>
      </w:r>
    </w:p>
    <w:p w:rsidR="00C71E7A" w:rsidRPr="0013345D" w:rsidRDefault="00C71E7A" w:rsidP="0013345D">
      <w:pPr>
        <w:shd w:val="clear" w:color="auto" w:fill="FFFFFF"/>
        <w:spacing w:after="0" w:line="360" w:lineRule="auto"/>
        <w:ind w:left="-284" w:firstLine="568"/>
        <w:jc w:val="both"/>
        <w:rPr>
          <w:rFonts w:ascii="Times New Roman" w:eastAsia="Times New Roman" w:hAnsi="Times New Roman" w:cs="Times New Roman"/>
          <w:color w:val="1D1B19"/>
          <w:sz w:val="28"/>
          <w:szCs w:val="28"/>
          <w:lang w:eastAsia="ru-RU"/>
        </w:rPr>
      </w:pPr>
    </w:p>
    <w:p w:rsidR="00C71E7A"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 xml:space="preserve">1.2. </w:t>
      </w:r>
      <w:r w:rsidRPr="0013345D">
        <w:rPr>
          <w:rFonts w:ascii="Times New Roman" w:eastAsia="Times New Roman" w:hAnsi="Times New Roman" w:cs="Times New Roman"/>
          <w:b/>
          <w:color w:val="1D1B19"/>
          <w:sz w:val="28"/>
          <w:szCs w:val="28"/>
          <w:lang w:eastAsia="ru-RU"/>
        </w:rPr>
        <w:t>Допрос адвоката в качестве свидетеля по инициативе суда или стороны обвинения</w:t>
      </w:r>
    </w:p>
    <w:p w:rsidR="00C71E7A"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Действия адвоката в случае призвания к допросу по ходатайству стороны обвинения либо по инициативе суда (что, как правило, происходит вопреки воле доверителя) требуют подробной регламентации во избежание случаев необоснованного разглашения адвокатской тайны, воспрепятствования адвокатской деятельности, нарушения законных прав и интересов лица на защиту п</w:t>
      </w:r>
      <w:r w:rsidR="00C71E7A" w:rsidRPr="0013345D">
        <w:rPr>
          <w:rFonts w:ascii="Times New Roman" w:eastAsia="Times New Roman" w:hAnsi="Times New Roman" w:cs="Times New Roman"/>
          <w:color w:val="1D1B19"/>
          <w:sz w:val="28"/>
          <w:szCs w:val="28"/>
          <w:lang w:eastAsia="ru-RU"/>
        </w:rPr>
        <w:t xml:space="preserve">осредством избранного адвоката. </w:t>
      </w:r>
      <w:r w:rsidRPr="0013345D">
        <w:rPr>
          <w:rFonts w:ascii="Times New Roman" w:eastAsia="Times New Roman" w:hAnsi="Times New Roman" w:cs="Times New Roman"/>
          <w:color w:val="1D1B19"/>
          <w:sz w:val="28"/>
          <w:szCs w:val="28"/>
          <w:lang w:eastAsia="ru-RU"/>
        </w:rPr>
        <w:t>Обращения адвокатов в адвокатскую палату за разъяснением связ</w:t>
      </w:r>
      <w:r w:rsidR="00C71E7A" w:rsidRPr="0013345D">
        <w:rPr>
          <w:rFonts w:ascii="Times New Roman" w:eastAsia="Times New Roman" w:hAnsi="Times New Roman" w:cs="Times New Roman"/>
          <w:color w:val="1D1B19"/>
          <w:sz w:val="28"/>
          <w:szCs w:val="28"/>
          <w:lang w:eastAsia="ru-RU"/>
        </w:rPr>
        <w:t xml:space="preserve">аны именно с такими ситуациями. </w:t>
      </w:r>
      <w:r w:rsidRPr="0013345D">
        <w:rPr>
          <w:rFonts w:ascii="Times New Roman" w:eastAsia="Times New Roman" w:hAnsi="Times New Roman" w:cs="Times New Roman"/>
          <w:color w:val="1D1B19"/>
          <w:sz w:val="28"/>
          <w:szCs w:val="28"/>
          <w:lang w:eastAsia="ru-RU"/>
        </w:rPr>
        <w:t xml:space="preserve">На данный момент определены два исключительных случая призвания адвоката к свидетельству в отношении его доверителя по ходатайству обвинителя (решению следователя) либо инициативе суда об обстоятельствах, вытекающих из профессиональной деятельности адвоката. Согласно решениям Конституционного Суда РФ (Определения от 16 июля 2009 г. № 970-О-О и от 29 марта 2016 г. N 689-О, также с учетом Определения от 6 июня 2016 г. № 1232-О) данные случаи являются исключением из общего правила о запрете допроса адвоката об обстоятельствах оказания юридической помощи, поскольку находятся за рамками защищаемых адвокатской тайной </w:t>
      </w:r>
      <w:r w:rsidR="00E654B5" w:rsidRPr="0013345D">
        <w:rPr>
          <w:rFonts w:ascii="Times New Roman" w:eastAsia="Times New Roman" w:hAnsi="Times New Roman" w:cs="Times New Roman"/>
          <w:color w:val="1D1B19"/>
          <w:sz w:val="28"/>
          <w:szCs w:val="28"/>
          <w:lang w:eastAsia="ru-RU"/>
        </w:rPr>
        <w:t>сведений</w:t>
      </w:r>
      <w:r w:rsidRPr="0013345D">
        <w:rPr>
          <w:rFonts w:ascii="Times New Roman" w:eastAsia="Times New Roman" w:hAnsi="Times New Roman" w:cs="Times New Roman"/>
          <w:color w:val="1D1B19"/>
          <w:sz w:val="28"/>
          <w:szCs w:val="28"/>
          <w:lang w:eastAsia="ru-RU"/>
        </w:rPr>
        <w:t>.</w:t>
      </w:r>
      <w:r w:rsidRPr="0013345D">
        <w:rPr>
          <w:rFonts w:ascii="Times New Roman" w:eastAsia="Times New Roman" w:hAnsi="Times New Roman" w:cs="Times New Roman"/>
          <w:color w:val="1D1B19"/>
          <w:sz w:val="28"/>
          <w:szCs w:val="28"/>
          <w:lang w:eastAsia="ru-RU"/>
        </w:rPr>
        <w:br/>
        <w:t>В отличие от дачи показаний по ходатайству стороны защиты, ожидаемые инициатором вызова на допрос, показания адвоката, как правило, не соот</w:t>
      </w:r>
      <w:r w:rsidR="00C71E7A" w:rsidRPr="0013345D">
        <w:rPr>
          <w:rFonts w:ascii="Times New Roman" w:eastAsia="Times New Roman" w:hAnsi="Times New Roman" w:cs="Times New Roman"/>
          <w:color w:val="1D1B19"/>
          <w:sz w:val="28"/>
          <w:szCs w:val="28"/>
          <w:lang w:eastAsia="ru-RU"/>
        </w:rPr>
        <w:t>ветствуют интересам доверителя.</w:t>
      </w:r>
    </w:p>
    <w:p w:rsidR="00B00598"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Снятие Конституционным Судом РФ в данных исключительных случаях свидетельского иммунитета в части возможности задать соответствующие вопросы адвокату само по себе не означает безусловной обязан</w:t>
      </w:r>
      <w:r w:rsidR="00B00598" w:rsidRPr="0013345D">
        <w:rPr>
          <w:rFonts w:ascii="Times New Roman" w:eastAsia="Times New Roman" w:hAnsi="Times New Roman" w:cs="Times New Roman"/>
          <w:color w:val="1D1B19"/>
          <w:sz w:val="28"/>
          <w:szCs w:val="28"/>
          <w:lang w:eastAsia="ru-RU"/>
        </w:rPr>
        <w:t>ности адвоката отвечать на них.</w:t>
      </w:r>
    </w:p>
    <w:p w:rsidR="00064AF2"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 xml:space="preserve">В то же время в случае последовательного признания привлекаемым к уголовной ответственности лицом вины в инкриминируемых деяниях дача показаний адвокатом в допустимом объеме и с согласия данного лица (и его защитника) соотносится с его позицией и доброй волей, а </w:t>
      </w:r>
      <w:r w:rsidR="003072BC" w:rsidRPr="0013345D">
        <w:rPr>
          <w:rFonts w:ascii="Times New Roman" w:eastAsia="Times New Roman" w:hAnsi="Times New Roman" w:cs="Times New Roman"/>
          <w:color w:val="1D1B19"/>
          <w:sz w:val="28"/>
          <w:szCs w:val="28"/>
          <w:lang w:eastAsia="ru-RU"/>
        </w:rPr>
        <w:t>поэтому</w:t>
      </w:r>
      <w:r w:rsidRPr="0013345D">
        <w:rPr>
          <w:rFonts w:ascii="Times New Roman" w:eastAsia="Times New Roman" w:hAnsi="Times New Roman" w:cs="Times New Roman"/>
          <w:color w:val="1D1B19"/>
          <w:sz w:val="28"/>
          <w:szCs w:val="28"/>
          <w:lang w:eastAsia="ru-RU"/>
        </w:rPr>
        <w:t xml:space="preserve"> при отсутствии иных нарушений не обр</w:t>
      </w:r>
      <w:r w:rsidR="00064AF2" w:rsidRPr="0013345D">
        <w:rPr>
          <w:rFonts w:ascii="Times New Roman" w:eastAsia="Times New Roman" w:hAnsi="Times New Roman" w:cs="Times New Roman"/>
          <w:color w:val="1D1B19"/>
          <w:sz w:val="28"/>
          <w:szCs w:val="28"/>
          <w:lang w:eastAsia="ru-RU"/>
        </w:rPr>
        <w:t>азует дисциплинарный проступок.</w:t>
      </w:r>
    </w:p>
    <w:p w:rsidR="00064AF2"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Наиболее сложной является ситуация, когда адвокат вызывается для допроса вопреки желанию доверителя (</w:t>
      </w:r>
      <w:r w:rsidR="00064AF2" w:rsidRPr="0013345D">
        <w:rPr>
          <w:rFonts w:ascii="Times New Roman" w:eastAsia="Times New Roman" w:hAnsi="Times New Roman" w:cs="Times New Roman"/>
          <w:color w:val="1D1B19"/>
          <w:sz w:val="28"/>
          <w:szCs w:val="28"/>
          <w:lang w:eastAsia="ru-RU"/>
        </w:rPr>
        <w:t>бывшего доверителя).</w:t>
      </w:r>
    </w:p>
    <w:p w:rsidR="00E53D9B"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 xml:space="preserve">Настоящие Рекомендации учитывают </w:t>
      </w:r>
      <w:r w:rsidR="008C149C" w:rsidRPr="0013345D">
        <w:rPr>
          <w:rFonts w:ascii="Times New Roman" w:eastAsia="Times New Roman" w:hAnsi="Times New Roman" w:cs="Times New Roman"/>
          <w:color w:val="1D1B19"/>
          <w:sz w:val="28"/>
          <w:szCs w:val="28"/>
          <w:lang w:eastAsia="ru-RU"/>
        </w:rPr>
        <w:t xml:space="preserve">положения, закрепленные в </w:t>
      </w:r>
      <w:r w:rsidRPr="0013345D">
        <w:rPr>
          <w:rFonts w:ascii="Times New Roman" w:eastAsia="Times New Roman" w:hAnsi="Times New Roman" w:cs="Times New Roman"/>
          <w:color w:val="1D1B19"/>
          <w:sz w:val="28"/>
          <w:szCs w:val="28"/>
          <w:lang w:eastAsia="ru-RU"/>
        </w:rPr>
        <w:t>Рекомендаци</w:t>
      </w:r>
      <w:r w:rsidR="008C149C" w:rsidRPr="0013345D">
        <w:rPr>
          <w:rFonts w:ascii="Times New Roman" w:eastAsia="Times New Roman" w:hAnsi="Times New Roman" w:cs="Times New Roman"/>
          <w:color w:val="1D1B19"/>
          <w:sz w:val="28"/>
          <w:szCs w:val="28"/>
          <w:lang w:eastAsia="ru-RU"/>
        </w:rPr>
        <w:t>ях</w:t>
      </w:r>
      <w:r w:rsidRPr="0013345D">
        <w:rPr>
          <w:rFonts w:ascii="Times New Roman" w:eastAsia="Times New Roman" w:hAnsi="Times New Roman" w:cs="Times New Roman"/>
          <w:color w:val="1D1B19"/>
          <w:sz w:val="28"/>
          <w:szCs w:val="28"/>
          <w:lang w:eastAsia="ru-RU"/>
        </w:rPr>
        <w:t xml:space="preserve"> по обеспечению адвокатской тайны и гарантий независимости адвоката при осуществлении адвокатами профессиональной деятельности"</w:t>
      </w:r>
      <w:r w:rsidR="008C149C" w:rsidRPr="0013345D">
        <w:rPr>
          <w:rFonts w:ascii="Times New Roman" w:eastAsia="Times New Roman" w:hAnsi="Times New Roman" w:cs="Times New Roman"/>
          <w:color w:val="1D1B19"/>
          <w:sz w:val="28"/>
          <w:szCs w:val="28"/>
          <w:lang w:eastAsia="ru-RU"/>
        </w:rPr>
        <w:t xml:space="preserve"> </w:t>
      </w:r>
      <w:r w:rsidRPr="0013345D">
        <w:rPr>
          <w:rFonts w:ascii="Times New Roman" w:eastAsia="Times New Roman" w:hAnsi="Times New Roman" w:cs="Times New Roman"/>
          <w:color w:val="1D1B19"/>
          <w:sz w:val="28"/>
          <w:szCs w:val="28"/>
          <w:lang w:eastAsia="ru-RU"/>
        </w:rPr>
        <w:t>утв</w:t>
      </w:r>
      <w:r w:rsidR="008C149C" w:rsidRPr="0013345D">
        <w:rPr>
          <w:rFonts w:ascii="Times New Roman" w:eastAsia="Times New Roman" w:hAnsi="Times New Roman" w:cs="Times New Roman"/>
          <w:color w:val="1D1B19"/>
          <w:sz w:val="28"/>
          <w:szCs w:val="28"/>
          <w:lang w:eastAsia="ru-RU"/>
        </w:rPr>
        <w:t>ержденных</w:t>
      </w:r>
      <w:r w:rsidRPr="0013345D">
        <w:rPr>
          <w:rFonts w:ascii="Times New Roman" w:eastAsia="Times New Roman" w:hAnsi="Times New Roman" w:cs="Times New Roman"/>
          <w:color w:val="1D1B19"/>
          <w:sz w:val="28"/>
          <w:szCs w:val="28"/>
          <w:lang w:eastAsia="ru-RU"/>
        </w:rPr>
        <w:t xml:space="preserve"> решением Совета Федеральной палаты адвокатов от 30.11.2009 (протокол N 3), с доп. от 28.09.2016 (протокол N 7) и касаются</w:t>
      </w:r>
      <w:r w:rsidR="00E53D9B" w:rsidRPr="0013345D">
        <w:rPr>
          <w:rFonts w:ascii="Times New Roman" w:eastAsia="Times New Roman" w:hAnsi="Times New Roman" w:cs="Times New Roman"/>
          <w:color w:val="1D1B19"/>
          <w:sz w:val="28"/>
          <w:szCs w:val="28"/>
          <w:lang w:eastAsia="ru-RU"/>
        </w:rPr>
        <w:t xml:space="preserve"> следующих проблемных вопросов:</w:t>
      </w:r>
    </w:p>
    <w:p w:rsidR="00064AF2"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 общего алгоритма действий адвоката при вызове для допроса в качестве свидетеля по инициативе стор</w:t>
      </w:r>
      <w:r w:rsidR="00064AF2" w:rsidRPr="0013345D">
        <w:rPr>
          <w:rFonts w:ascii="Times New Roman" w:eastAsia="Times New Roman" w:hAnsi="Times New Roman" w:cs="Times New Roman"/>
          <w:color w:val="1D1B19"/>
          <w:sz w:val="28"/>
          <w:szCs w:val="28"/>
          <w:lang w:eastAsia="ru-RU"/>
        </w:rPr>
        <w:t>оны обвинения и суда (пункт 2);</w:t>
      </w:r>
    </w:p>
    <w:p w:rsidR="00064AF2"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 xml:space="preserve">- необходимости предварительного судебного контроля вызова адвоката для допроса </w:t>
      </w:r>
      <w:r w:rsidR="00064AF2" w:rsidRPr="0013345D">
        <w:rPr>
          <w:rFonts w:ascii="Times New Roman" w:eastAsia="Times New Roman" w:hAnsi="Times New Roman" w:cs="Times New Roman"/>
          <w:color w:val="1D1B19"/>
          <w:sz w:val="28"/>
          <w:szCs w:val="28"/>
          <w:lang w:eastAsia="ru-RU"/>
        </w:rPr>
        <w:t>на досудебной стадии (пункт 3);</w:t>
      </w:r>
    </w:p>
    <w:p w:rsidR="00C71E7A"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 особенностей действий участвующего в деле адвоката-защитника, вызванного для допроса, с учетом опасности необо</w:t>
      </w:r>
      <w:r w:rsidR="00C71E7A" w:rsidRPr="0013345D">
        <w:rPr>
          <w:rFonts w:ascii="Times New Roman" w:eastAsia="Times New Roman" w:hAnsi="Times New Roman" w:cs="Times New Roman"/>
          <w:color w:val="1D1B19"/>
          <w:sz w:val="28"/>
          <w:szCs w:val="28"/>
          <w:lang w:eastAsia="ru-RU"/>
        </w:rPr>
        <w:t>снованного отвода (пункт 4);</w:t>
      </w:r>
    </w:p>
    <w:p w:rsidR="00265EC2" w:rsidRPr="0013345D" w:rsidRDefault="00C71E7A"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 xml:space="preserve">- </w:t>
      </w:r>
      <w:r w:rsidR="008A1AE9" w:rsidRPr="0013345D">
        <w:rPr>
          <w:rFonts w:ascii="Times New Roman" w:eastAsia="Times New Roman" w:hAnsi="Times New Roman" w:cs="Times New Roman"/>
          <w:color w:val="1D1B19"/>
          <w:sz w:val="28"/>
          <w:szCs w:val="28"/>
          <w:lang w:eastAsia="ru-RU"/>
        </w:rPr>
        <w:t>соотношение права и обязанности адвоката дать показания в качестве свидетеля об обстоятельствах, связанных с оказанием юридической помощи в ситуациях, которые выведены названными решениями конституционного суда за рамки предмета адвокатской тайны (пункты 5, 6).</w:t>
      </w:r>
    </w:p>
    <w:p w:rsidR="00C71E7A" w:rsidRPr="0013345D" w:rsidRDefault="00C71E7A"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p>
    <w:p w:rsidR="00265EC2"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b/>
          <w:color w:val="1D1B19"/>
          <w:sz w:val="28"/>
          <w:szCs w:val="28"/>
          <w:lang w:eastAsia="ru-RU"/>
        </w:rPr>
      </w:pPr>
      <w:r w:rsidRPr="0013345D">
        <w:rPr>
          <w:rFonts w:ascii="Times New Roman" w:eastAsia="Times New Roman" w:hAnsi="Times New Roman" w:cs="Times New Roman"/>
          <w:b/>
          <w:color w:val="1D1B19"/>
          <w:sz w:val="28"/>
          <w:szCs w:val="28"/>
          <w:lang w:eastAsia="ru-RU"/>
        </w:rPr>
        <w:t>2.</w:t>
      </w:r>
      <w:r w:rsidRPr="0013345D">
        <w:rPr>
          <w:rFonts w:ascii="Times New Roman" w:eastAsia="Times New Roman" w:hAnsi="Times New Roman" w:cs="Times New Roman"/>
          <w:color w:val="1D1B19"/>
          <w:sz w:val="28"/>
          <w:szCs w:val="28"/>
          <w:lang w:eastAsia="ru-RU"/>
        </w:rPr>
        <w:t xml:space="preserve"> </w:t>
      </w:r>
      <w:r w:rsidRPr="0013345D">
        <w:rPr>
          <w:rFonts w:ascii="Times New Roman" w:eastAsia="Times New Roman" w:hAnsi="Times New Roman" w:cs="Times New Roman"/>
          <w:b/>
          <w:color w:val="1D1B19"/>
          <w:sz w:val="28"/>
          <w:szCs w:val="28"/>
          <w:lang w:eastAsia="ru-RU"/>
        </w:rPr>
        <w:t>Алгоритм действий адвоката при вызове для допроса в качестве свидетеля по иниц</w:t>
      </w:r>
      <w:r w:rsidR="0013345D" w:rsidRPr="0013345D">
        <w:rPr>
          <w:rFonts w:ascii="Times New Roman" w:eastAsia="Times New Roman" w:hAnsi="Times New Roman" w:cs="Times New Roman"/>
          <w:b/>
          <w:color w:val="1D1B19"/>
          <w:sz w:val="28"/>
          <w:szCs w:val="28"/>
          <w:lang w:eastAsia="ru-RU"/>
        </w:rPr>
        <w:t>иативе стороны обвинения и суда</w:t>
      </w:r>
    </w:p>
    <w:p w:rsidR="00064AF2"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Адвокат не должен являться для допроса без получения повестки. Получение повестки не только позволяет идентифицировать инициатора допроса, но и подтверждает то обстоятельство, что адвокат помимо воли вовлечен в данную сложную этическую ситуацию.</w:t>
      </w:r>
    </w:p>
    <w:p w:rsidR="00785B8F" w:rsidRPr="0013345D" w:rsidRDefault="00785B8F"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 xml:space="preserve">В сложной ситуации, когда адвокат, несмотря на </w:t>
      </w:r>
      <w:proofErr w:type="gramStart"/>
      <w:r w:rsidR="00F85C93" w:rsidRPr="0013345D">
        <w:rPr>
          <w:rFonts w:ascii="Times New Roman" w:eastAsia="Times New Roman" w:hAnsi="Times New Roman" w:cs="Times New Roman"/>
          <w:color w:val="1D1B19"/>
          <w:sz w:val="28"/>
          <w:szCs w:val="28"/>
          <w:lang w:eastAsia="ru-RU"/>
        </w:rPr>
        <w:t xml:space="preserve">предлагаемые </w:t>
      </w:r>
      <w:r w:rsidRPr="0013345D">
        <w:rPr>
          <w:rFonts w:ascii="Times New Roman" w:eastAsia="Times New Roman" w:hAnsi="Times New Roman" w:cs="Times New Roman"/>
          <w:color w:val="1D1B19"/>
          <w:sz w:val="28"/>
          <w:szCs w:val="28"/>
          <w:lang w:eastAsia="ru-RU"/>
        </w:rPr>
        <w:t xml:space="preserve"> рекомендации</w:t>
      </w:r>
      <w:proofErr w:type="gramEnd"/>
      <w:r w:rsidR="00BD32FA" w:rsidRPr="0013345D">
        <w:rPr>
          <w:rFonts w:ascii="Times New Roman" w:eastAsia="Times New Roman" w:hAnsi="Times New Roman" w:cs="Times New Roman"/>
          <w:color w:val="1D1B19"/>
          <w:sz w:val="28"/>
          <w:szCs w:val="28"/>
          <w:lang w:eastAsia="ru-RU"/>
        </w:rPr>
        <w:t>,</w:t>
      </w:r>
      <w:r w:rsidRPr="0013345D">
        <w:rPr>
          <w:rFonts w:ascii="Times New Roman" w:eastAsia="Times New Roman" w:hAnsi="Times New Roman" w:cs="Times New Roman"/>
          <w:color w:val="1D1B19"/>
          <w:sz w:val="28"/>
          <w:szCs w:val="28"/>
          <w:lang w:eastAsia="ru-RU"/>
        </w:rPr>
        <w:t xml:space="preserve"> не смог определить алгоритм своих действий, он,  п</w:t>
      </w:r>
      <w:r w:rsidR="008A1AE9" w:rsidRPr="0013345D">
        <w:rPr>
          <w:rFonts w:ascii="Times New Roman" w:eastAsia="Times New Roman" w:hAnsi="Times New Roman" w:cs="Times New Roman"/>
          <w:color w:val="1D1B19"/>
          <w:sz w:val="28"/>
          <w:szCs w:val="28"/>
          <w:lang w:eastAsia="ru-RU"/>
        </w:rPr>
        <w:t>осле получения повестки  вправе обратиться в Совет адвокатской палаты (далее - Совет) за разъяснением о дальнейших действиях.</w:t>
      </w:r>
    </w:p>
    <w:p w:rsidR="00064AF2"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b/>
          <w:color w:val="1D1B19"/>
          <w:sz w:val="28"/>
          <w:szCs w:val="28"/>
          <w:lang w:eastAsia="ru-RU"/>
        </w:rPr>
        <w:t>В обращении следует объективно и достоверно отразить обстоятельства, послужившие, по мнению адвоката, основанием для вызова на допрос, отношение доверителя (бывшего доверителя) к возможности допроса адвоката</w:t>
      </w:r>
      <w:r w:rsidR="00C71E7A" w:rsidRPr="0013345D">
        <w:rPr>
          <w:rFonts w:ascii="Times New Roman" w:eastAsia="Times New Roman" w:hAnsi="Times New Roman" w:cs="Times New Roman"/>
          <w:color w:val="1D1B19"/>
          <w:sz w:val="28"/>
          <w:szCs w:val="28"/>
          <w:lang w:eastAsia="ru-RU"/>
        </w:rPr>
        <w:t xml:space="preserve">. </w:t>
      </w:r>
      <w:r w:rsidRPr="0013345D">
        <w:rPr>
          <w:rFonts w:ascii="Times New Roman" w:eastAsia="Times New Roman" w:hAnsi="Times New Roman" w:cs="Times New Roman"/>
          <w:color w:val="1D1B19"/>
          <w:sz w:val="28"/>
          <w:szCs w:val="28"/>
          <w:lang w:eastAsia="ru-RU"/>
        </w:rPr>
        <w:t>До получения разъяснений Совета (в случае обращения) адвокату не рекомендуется являться к мест</w:t>
      </w:r>
      <w:r w:rsidR="00C71E7A" w:rsidRPr="0013345D">
        <w:rPr>
          <w:rFonts w:ascii="Times New Roman" w:eastAsia="Times New Roman" w:hAnsi="Times New Roman" w:cs="Times New Roman"/>
          <w:color w:val="1D1B19"/>
          <w:sz w:val="28"/>
          <w:szCs w:val="28"/>
          <w:lang w:eastAsia="ru-RU"/>
        </w:rPr>
        <w:t xml:space="preserve">у проведения допроса. При этом </w:t>
      </w:r>
      <w:r w:rsidRPr="0013345D">
        <w:rPr>
          <w:rFonts w:ascii="Times New Roman" w:eastAsia="Times New Roman" w:hAnsi="Times New Roman" w:cs="Times New Roman"/>
          <w:color w:val="1D1B19"/>
          <w:sz w:val="28"/>
          <w:szCs w:val="28"/>
          <w:lang w:eastAsia="ru-RU"/>
        </w:rPr>
        <w:t xml:space="preserve">необходимо уведомить об обращении </w:t>
      </w:r>
      <w:r w:rsidR="00064AF2" w:rsidRPr="0013345D">
        <w:rPr>
          <w:rFonts w:ascii="Times New Roman" w:eastAsia="Times New Roman" w:hAnsi="Times New Roman" w:cs="Times New Roman"/>
          <w:color w:val="1D1B19"/>
          <w:sz w:val="28"/>
          <w:szCs w:val="28"/>
          <w:lang w:eastAsia="ru-RU"/>
        </w:rPr>
        <w:t>в Совет инициатора допроса.</w:t>
      </w:r>
    </w:p>
    <w:p w:rsidR="00C71E7A"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 xml:space="preserve">В случае вручения повестки непосредственно перед производством допроса адвокату следует заявить об отложении процедуры допроса для совершения действий, неисполнение которых может повлечь для адвоката наступление </w:t>
      </w:r>
      <w:r w:rsidR="00C71E7A" w:rsidRPr="0013345D">
        <w:rPr>
          <w:rFonts w:ascii="Times New Roman" w:eastAsia="Times New Roman" w:hAnsi="Times New Roman" w:cs="Times New Roman"/>
          <w:color w:val="1D1B19"/>
          <w:sz w:val="28"/>
          <w:szCs w:val="28"/>
          <w:lang w:eastAsia="ru-RU"/>
        </w:rPr>
        <w:t>дисциплинарной ответственности.</w:t>
      </w:r>
    </w:p>
    <w:p w:rsidR="00064AF2"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В уведомлении (ходатайстве об отложении следственного действия) н</w:t>
      </w:r>
      <w:r w:rsidR="00064AF2" w:rsidRPr="0013345D">
        <w:rPr>
          <w:rFonts w:ascii="Times New Roman" w:eastAsia="Times New Roman" w:hAnsi="Times New Roman" w:cs="Times New Roman"/>
          <w:color w:val="1D1B19"/>
          <w:sz w:val="28"/>
          <w:szCs w:val="28"/>
          <w:lang w:eastAsia="ru-RU"/>
        </w:rPr>
        <w:t>еобходимо указать на следующее:</w:t>
      </w:r>
    </w:p>
    <w:p w:rsidR="00064AF2"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Публично-правовой статус адвоката предполагает совершение им в определенных ситуациях определенных действий, неисполнение которых может повлечь для него негативные последствия, в том числе и в</w:t>
      </w:r>
      <w:r w:rsidR="00C71E7A" w:rsidRPr="0013345D">
        <w:rPr>
          <w:rFonts w:ascii="Times New Roman" w:eastAsia="Times New Roman" w:hAnsi="Times New Roman" w:cs="Times New Roman"/>
          <w:color w:val="1D1B19"/>
          <w:sz w:val="28"/>
          <w:szCs w:val="28"/>
          <w:lang w:eastAsia="ru-RU"/>
        </w:rPr>
        <w:t xml:space="preserve"> виде лишения статуса адвоката. </w:t>
      </w:r>
      <w:r w:rsidRPr="0013345D">
        <w:rPr>
          <w:rFonts w:ascii="Times New Roman" w:eastAsia="Times New Roman" w:hAnsi="Times New Roman" w:cs="Times New Roman"/>
          <w:color w:val="1D1B19"/>
          <w:sz w:val="28"/>
          <w:szCs w:val="28"/>
          <w:lang w:eastAsia="ru-RU"/>
        </w:rPr>
        <w:t>В соответствии с подп.19 п.3 ст. 31 Закона об адвокатуре Совет адвокатской палаты дает разъяснение по запросу адвоката, оказавшегося в сложной этической ситуации. Согласно п. 4 ст. 4 Кодекса профессиональной этики адвоката (далее КПЭА) Совет не может отказать в таком разъяснении. Норма п.3 ст. 18 КПЭА дает гарантию, что адвокат не будет привлечен к дисциплинарной ответственности при выполнении предписаний Совета. Оценка соответствующих обстоятельств, изложенных в запросе адвоката, и составление ответа требует времени. Учитывая положение КПЭА об обязательности ответа Совета адвокатской палаты на запрос адвоката, принимая во внимание разумный срок ожидания такового, ходатайство об отложении следственного действия по причине ожидания ответа н</w:t>
      </w:r>
      <w:r w:rsidR="00064AF2" w:rsidRPr="0013345D">
        <w:rPr>
          <w:rFonts w:ascii="Times New Roman" w:eastAsia="Times New Roman" w:hAnsi="Times New Roman" w:cs="Times New Roman"/>
          <w:color w:val="1D1B19"/>
          <w:sz w:val="28"/>
          <w:szCs w:val="28"/>
          <w:lang w:eastAsia="ru-RU"/>
        </w:rPr>
        <w:t>а запрос является обоснованным.</w:t>
      </w:r>
    </w:p>
    <w:p w:rsidR="00C71E7A"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Правовые позиции КС РФ, изложенные в ряде решений (Постановление от 17 декабря 2015 г. N 33-П, Определения от 21 октября 2008 г. N 673-О-О, от 8 ноября 2005 г. N 439-О, Определения от 11 апреля 2019 года № 863-О и № 1507-О от 06.06.2019  и др.) о приоритете в вопросах адвокатской тайны Закона об адвокатуре перед УПК РФ вследствие большего объема гарантий позволяют сделать вывод, что разрешение компетентным органом сомнения адвоката относительно его действий в сложной этической ситуации - профессиональная обязанность добросовестного адвоката.</w:t>
      </w:r>
      <w:r w:rsidRPr="0013345D">
        <w:rPr>
          <w:rFonts w:ascii="Times New Roman" w:eastAsia="Times New Roman" w:hAnsi="Times New Roman" w:cs="Times New Roman"/>
          <w:color w:val="1D1B19"/>
          <w:sz w:val="28"/>
          <w:szCs w:val="28"/>
          <w:lang w:eastAsia="ru-RU"/>
        </w:rPr>
        <w:br/>
        <w:t xml:space="preserve">Сформированные в названных решениях Конституционного Суда РФ правовые позиции, в соответствии со статьями 6, 79, 80 и 87 ФКЗ </w:t>
      </w:r>
      <w:r w:rsidR="00642415" w:rsidRPr="0013345D">
        <w:rPr>
          <w:rFonts w:ascii="Times New Roman" w:eastAsia="Times New Roman" w:hAnsi="Times New Roman" w:cs="Times New Roman"/>
          <w:color w:val="1D1B19"/>
          <w:sz w:val="28"/>
          <w:szCs w:val="28"/>
          <w:lang w:eastAsia="ru-RU"/>
        </w:rPr>
        <w:t>«О Конституционном Суде Российс</w:t>
      </w:r>
      <w:r w:rsidRPr="0013345D">
        <w:rPr>
          <w:rFonts w:ascii="Times New Roman" w:eastAsia="Times New Roman" w:hAnsi="Times New Roman" w:cs="Times New Roman"/>
          <w:color w:val="1D1B19"/>
          <w:sz w:val="28"/>
          <w:szCs w:val="28"/>
          <w:lang w:eastAsia="ru-RU"/>
        </w:rPr>
        <w:t>кой Федерации», являются о</w:t>
      </w:r>
      <w:r w:rsidR="00642415" w:rsidRPr="0013345D">
        <w:rPr>
          <w:rFonts w:ascii="Times New Roman" w:eastAsia="Times New Roman" w:hAnsi="Times New Roman" w:cs="Times New Roman"/>
          <w:color w:val="1D1B19"/>
          <w:sz w:val="28"/>
          <w:szCs w:val="28"/>
          <w:lang w:eastAsia="ru-RU"/>
        </w:rPr>
        <w:t>бщеобязательными и действуют не</w:t>
      </w:r>
      <w:r w:rsidR="00C71E7A" w:rsidRPr="0013345D">
        <w:rPr>
          <w:rFonts w:ascii="Times New Roman" w:eastAsia="Times New Roman" w:hAnsi="Times New Roman" w:cs="Times New Roman"/>
          <w:color w:val="1D1B19"/>
          <w:sz w:val="28"/>
          <w:szCs w:val="28"/>
          <w:lang w:eastAsia="ru-RU"/>
        </w:rPr>
        <w:t>посредственно.</w:t>
      </w:r>
    </w:p>
    <w:p w:rsidR="00197927"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По смыслу закона (</w:t>
      </w:r>
      <w:proofErr w:type="spellStart"/>
      <w:r w:rsidRPr="0013345D">
        <w:rPr>
          <w:rFonts w:ascii="Times New Roman" w:eastAsia="Times New Roman" w:hAnsi="Times New Roman" w:cs="Times New Roman"/>
          <w:color w:val="1D1B19"/>
          <w:sz w:val="28"/>
          <w:szCs w:val="28"/>
          <w:lang w:eastAsia="ru-RU"/>
        </w:rPr>
        <w:t>ст.ст</w:t>
      </w:r>
      <w:proofErr w:type="spellEnd"/>
      <w:r w:rsidRPr="0013345D">
        <w:rPr>
          <w:rFonts w:ascii="Times New Roman" w:eastAsia="Times New Roman" w:hAnsi="Times New Roman" w:cs="Times New Roman"/>
          <w:color w:val="1D1B19"/>
          <w:sz w:val="28"/>
          <w:szCs w:val="28"/>
          <w:lang w:eastAsia="ru-RU"/>
        </w:rPr>
        <w:t xml:space="preserve">. 56, 113, 188 УПК РФ) уважительность причин неявки лица на допрос исключает применение мер процессуального принуждения для </w:t>
      </w:r>
      <w:r w:rsidR="00197927" w:rsidRPr="0013345D">
        <w:rPr>
          <w:rFonts w:ascii="Times New Roman" w:eastAsia="Times New Roman" w:hAnsi="Times New Roman" w:cs="Times New Roman"/>
          <w:color w:val="1D1B19"/>
          <w:sz w:val="28"/>
          <w:szCs w:val="28"/>
          <w:lang w:eastAsia="ru-RU"/>
        </w:rPr>
        <w:t>обеспечения явки (привод).</w:t>
      </w:r>
    </w:p>
    <w:p w:rsidR="00064AF2"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Согласно ст. 9 УПК РФ в ходе уголовного судопроизводства не допускается принятие решений, унижающих честь и достоинство участников уголовного судопроизводства. Решение о приводе адвоката-свидетеля при описанных обстоятельствах исполнения им своих профессиональных обязанностей является необоснованным и посягает н</w:t>
      </w:r>
      <w:r w:rsidR="00064AF2" w:rsidRPr="0013345D">
        <w:rPr>
          <w:rFonts w:ascii="Times New Roman" w:eastAsia="Times New Roman" w:hAnsi="Times New Roman" w:cs="Times New Roman"/>
          <w:color w:val="1D1B19"/>
          <w:sz w:val="28"/>
          <w:szCs w:val="28"/>
          <w:lang w:eastAsia="ru-RU"/>
        </w:rPr>
        <w:t>а честь и достоинство адвоката.</w:t>
      </w:r>
    </w:p>
    <w:p w:rsidR="00064AF2"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 xml:space="preserve">Адвокат, который не был заблаговременно уведомлен о вызове для допроса в качестве свидетеля вправе просить об отложении данного следственного действия еще и для обеспечения возможности воспользоваться правом на юридическую помощь адвоката, предусмотренным подпунктом 6 пункта 4 ст. 56 УПК РФ и п. 5 ст. 189 УПК РФ, поскольку он не имел возможности пригласить адвоката ввиду отсутствия уведомления о вызове для </w:t>
      </w:r>
      <w:r w:rsidR="00064AF2" w:rsidRPr="0013345D">
        <w:rPr>
          <w:rFonts w:ascii="Times New Roman" w:eastAsia="Times New Roman" w:hAnsi="Times New Roman" w:cs="Times New Roman"/>
          <w:color w:val="1D1B19"/>
          <w:sz w:val="28"/>
          <w:szCs w:val="28"/>
          <w:lang w:eastAsia="ru-RU"/>
        </w:rPr>
        <w:t>допроса в качестве свидетеля.  </w:t>
      </w:r>
    </w:p>
    <w:p w:rsidR="00064AF2"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В случае необоснованного не рассмотрения следователем (дознавателем) ходатайства об отложении следственного действия (заявленного в соответствии с данным разъяснением), а равно в случае отказа в удовлетворении данного ходатайства адвокату (который не был уведомлен заблаговременно) следует покинуть место проведения процессуального действия, сообщить о произошедшем в адвокатскую палату и ждать соответствующих индивидуальных рекомендаций (здесь и далее имеются в виду разъяснения в соответствии с пунктом 19 части 3 ст. 31 ФЗ «Об адвокатской деятельности и адвокат</w:t>
      </w:r>
      <w:r w:rsidR="00064AF2" w:rsidRPr="0013345D">
        <w:rPr>
          <w:rFonts w:ascii="Times New Roman" w:eastAsia="Times New Roman" w:hAnsi="Times New Roman" w:cs="Times New Roman"/>
          <w:color w:val="1D1B19"/>
          <w:sz w:val="28"/>
          <w:szCs w:val="28"/>
          <w:lang w:eastAsia="ru-RU"/>
        </w:rPr>
        <w:t>уре в РФ» и ч.4 статьи 4 КПЭА).</w:t>
      </w:r>
    </w:p>
    <w:p w:rsidR="007F196D"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В случае если следователь (дознаватель) явно превышает свои полномочия, допускает злоупотребления со стороны иных присутствующих лиц, а именно допускает угрозы, препятствует свободе передвижения адвоката для принуждения к немедленному участию в процессуальном действии, а равно при наличии иных исключительных обстоятельств,  адвокату следует, по возможности, зафиксировать данные обстоятельства с помощью доступных технических средств (средств аудио, фото, видео фиксации) и сообщить о нарушении своих прав по телефону доверия того или иного правоохранительного органа (органа расследования), сотрудником которого является следователь (дознавате</w:t>
      </w:r>
      <w:r w:rsidR="00C71E7A" w:rsidRPr="0013345D">
        <w:rPr>
          <w:rFonts w:ascii="Times New Roman" w:eastAsia="Times New Roman" w:hAnsi="Times New Roman" w:cs="Times New Roman"/>
          <w:color w:val="1D1B19"/>
          <w:sz w:val="28"/>
          <w:szCs w:val="28"/>
          <w:lang w:eastAsia="ru-RU"/>
        </w:rPr>
        <w:t>ль) либо дежурному прокурору.</w:t>
      </w:r>
    </w:p>
    <w:p w:rsidR="00C71E7A"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После прекращения вышеперечисленных обстоятельств нарушения своих прав адвокату следует незамедлительно обжаловать действия следователя (дознавателя) в установленном порядке (124, 125 УПК РФ или иным способом защиты нарушенного права в зависимости от конкретных обстоятельств) и сообщить о прои</w:t>
      </w:r>
      <w:r w:rsidR="00B00598" w:rsidRPr="0013345D">
        <w:rPr>
          <w:rFonts w:ascii="Times New Roman" w:eastAsia="Times New Roman" w:hAnsi="Times New Roman" w:cs="Times New Roman"/>
          <w:color w:val="1D1B19"/>
          <w:sz w:val="28"/>
          <w:szCs w:val="28"/>
          <w:lang w:eastAsia="ru-RU"/>
        </w:rPr>
        <w:t>зошедшем в адвокатскую палату.</w:t>
      </w:r>
    </w:p>
    <w:p w:rsidR="00C71E7A" w:rsidRPr="0013345D" w:rsidRDefault="00C71E7A" w:rsidP="0013345D">
      <w:pPr>
        <w:shd w:val="clear" w:color="auto" w:fill="FFFFFF"/>
        <w:spacing w:after="0" w:line="240" w:lineRule="auto"/>
        <w:ind w:left="-284" w:firstLine="568"/>
        <w:jc w:val="both"/>
        <w:rPr>
          <w:rFonts w:ascii="Times New Roman" w:eastAsia="Times New Roman" w:hAnsi="Times New Roman" w:cs="Times New Roman"/>
          <w:b/>
          <w:color w:val="1D1B19"/>
          <w:sz w:val="28"/>
          <w:szCs w:val="28"/>
          <w:lang w:eastAsia="ru-RU"/>
        </w:rPr>
      </w:pPr>
    </w:p>
    <w:p w:rsidR="00C71E7A"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b/>
          <w:color w:val="1D1B19"/>
          <w:sz w:val="28"/>
          <w:szCs w:val="28"/>
          <w:lang w:eastAsia="ru-RU"/>
        </w:rPr>
        <w:t>3. Вызов адвоката для допроса на досудебной стадии п</w:t>
      </w:r>
      <w:r w:rsidR="00064AF2" w:rsidRPr="0013345D">
        <w:rPr>
          <w:rFonts w:ascii="Times New Roman" w:eastAsia="Times New Roman" w:hAnsi="Times New Roman" w:cs="Times New Roman"/>
          <w:b/>
          <w:color w:val="1D1B19"/>
          <w:sz w:val="28"/>
          <w:szCs w:val="28"/>
          <w:lang w:eastAsia="ru-RU"/>
        </w:rPr>
        <w:t>о инициативе обвинения возможен</w:t>
      </w:r>
      <w:r w:rsidR="007F196D" w:rsidRPr="0013345D">
        <w:rPr>
          <w:rFonts w:ascii="Times New Roman" w:eastAsia="Times New Roman" w:hAnsi="Times New Roman" w:cs="Times New Roman"/>
          <w:b/>
          <w:color w:val="1D1B19"/>
          <w:sz w:val="28"/>
          <w:szCs w:val="28"/>
          <w:lang w:eastAsia="ru-RU"/>
        </w:rPr>
        <w:t xml:space="preserve"> </w:t>
      </w:r>
      <w:r w:rsidRPr="0013345D">
        <w:rPr>
          <w:rFonts w:ascii="Times New Roman" w:eastAsia="Times New Roman" w:hAnsi="Times New Roman" w:cs="Times New Roman"/>
          <w:b/>
          <w:color w:val="1D1B19"/>
          <w:sz w:val="28"/>
          <w:szCs w:val="28"/>
          <w:lang w:eastAsia="ru-RU"/>
        </w:rPr>
        <w:t>только н</w:t>
      </w:r>
      <w:r w:rsidR="0013345D" w:rsidRPr="0013345D">
        <w:rPr>
          <w:rFonts w:ascii="Times New Roman" w:eastAsia="Times New Roman" w:hAnsi="Times New Roman" w:cs="Times New Roman"/>
          <w:b/>
          <w:color w:val="1D1B19"/>
          <w:sz w:val="28"/>
          <w:szCs w:val="28"/>
          <w:lang w:eastAsia="ru-RU"/>
        </w:rPr>
        <w:t>а основании судебного решения</w:t>
      </w:r>
    </w:p>
    <w:p w:rsidR="00C71E7A"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 xml:space="preserve">Одновременно с ходатайством об отложении следственного действия (пункт 2 Рекомендаций) адвокату следует уведомить следователя (дознавателя) о том, что согласно определениям  Конституционного Суда РФ от 11 апреля 2019 года № 863-О и № 1507-О от 06.06.2019 (основная и дополнительная жалобы граждан Зубкова Владимира Владимировича и </w:t>
      </w:r>
      <w:proofErr w:type="spellStart"/>
      <w:r w:rsidRPr="0013345D">
        <w:rPr>
          <w:rFonts w:ascii="Times New Roman" w:eastAsia="Times New Roman" w:hAnsi="Times New Roman" w:cs="Times New Roman"/>
          <w:color w:val="1D1B19"/>
          <w:sz w:val="28"/>
          <w:szCs w:val="28"/>
          <w:lang w:eastAsia="ru-RU"/>
        </w:rPr>
        <w:t>Крупочкина</w:t>
      </w:r>
      <w:proofErr w:type="spellEnd"/>
      <w:r w:rsidRPr="0013345D">
        <w:rPr>
          <w:rFonts w:ascii="Times New Roman" w:eastAsia="Times New Roman" w:hAnsi="Times New Roman" w:cs="Times New Roman"/>
          <w:color w:val="1D1B19"/>
          <w:sz w:val="28"/>
          <w:szCs w:val="28"/>
          <w:lang w:eastAsia="ru-RU"/>
        </w:rPr>
        <w:t xml:space="preserve"> Олега Владимировича на нарушение их конституционных прав положениями статей 38, 88, 113, 125 и части первой статьи 152 Уголовно-процессуального кодекса Российской Федерации…), допрос адвоката возможен в исключительных случаях </w:t>
      </w:r>
      <w:r w:rsidR="00C71E7A" w:rsidRPr="0013345D">
        <w:rPr>
          <w:rFonts w:ascii="Times New Roman" w:eastAsia="Times New Roman" w:hAnsi="Times New Roman" w:cs="Times New Roman"/>
          <w:color w:val="1D1B19"/>
          <w:sz w:val="28"/>
          <w:szCs w:val="28"/>
          <w:lang w:eastAsia="ru-RU"/>
        </w:rPr>
        <w:t>на основании судебного решения.</w:t>
      </w:r>
    </w:p>
    <w:p w:rsidR="00C71E7A"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Конституционный Суд Российской Федерации в Определении от 11 апреля 2019 года № 863-О констатировал, что в случае если допрос адвоката в качестве свидетеля возможен, то в соответствии с пунктом 3 статьи 8 Федерального закона «Об адвокатской деятельности и адвокатуре в Российской Федерации» указанное следственное действие, а равно и иные следственные действия в отношении адвоката (в том числе в жилых и служебных помещениях, используемых им для осуществления адвокатской деятельности) допускаются только на основании судебного решения. Указанная норма пользуется приоритетом как специально предназначенная для регулирования соответствующих отношений; для защиты прав и законных интересов отдельных категорий лиц она устанавливает дополнительные гарантии, обусловленн</w:t>
      </w:r>
      <w:r w:rsidR="00C71E7A" w:rsidRPr="0013345D">
        <w:rPr>
          <w:rFonts w:ascii="Times New Roman" w:eastAsia="Times New Roman" w:hAnsi="Times New Roman" w:cs="Times New Roman"/>
          <w:color w:val="1D1B19"/>
          <w:sz w:val="28"/>
          <w:szCs w:val="28"/>
          <w:lang w:eastAsia="ru-RU"/>
        </w:rPr>
        <w:t>ые их особым правовым статусом.</w:t>
      </w:r>
    </w:p>
    <w:p w:rsidR="00C71E7A"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Исключением из правила об обязательности судебного решения, разрешающего допрос адвоката в качестве свидетеля является случай, когда доверитель (бывший доверитель и его новый адвокат) не возражает (в письменной форме) против допроса адвоката либо ходатайствуют о таковом, поскольку в этом случае сам субъект защиты конфиденциальных сведений (доверитель) заинтересован в разглашении определенной информации либо добровольно и сознательно соглашается с необходимостью такого разглашения. Свидетельский иммунитет адвоката как профессиональная привилегия служит интересам доверителя и, следовательно, может быть востребована только доверителем, который может от нее отказаться (см. подпун</w:t>
      </w:r>
      <w:r w:rsidR="00C71E7A" w:rsidRPr="0013345D">
        <w:rPr>
          <w:rFonts w:ascii="Times New Roman" w:eastAsia="Times New Roman" w:hAnsi="Times New Roman" w:cs="Times New Roman"/>
          <w:color w:val="1D1B19"/>
          <w:sz w:val="28"/>
          <w:szCs w:val="28"/>
          <w:lang w:eastAsia="ru-RU"/>
        </w:rPr>
        <w:t>кт 1.1. пункта 1 Рекомендаций).</w:t>
      </w:r>
    </w:p>
    <w:p w:rsidR="00C71E7A"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По смыслу закона указанный правовой режим в равной мере относится и к проведению опроса адвоката в рамках процедуры проверки сообщения о преступлении в соответст</w:t>
      </w:r>
      <w:r w:rsidR="00064AF2" w:rsidRPr="0013345D">
        <w:rPr>
          <w:rFonts w:ascii="Times New Roman" w:eastAsia="Times New Roman" w:hAnsi="Times New Roman" w:cs="Times New Roman"/>
          <w:color w:val="1D1B19"/>
          <w:sz w:val="28"/>
          <w:szCs w:val="28"/>
          <w:lang w:eastAsia="ru-RU"/>
        </w:rPr>
        <w:t>вии со ст.ст. 144, 145 УПК РФ.</w:t>
      </w:r>
    </w:p>
    <w:p w:rsidR="00C71E7A" w:rsidRPr="0013345D" w:rsidRDefault="00C71E7A" w:rsidP="0013345D">
      <w:pPr>
        <w:shd w:val="clear" w:color="auto" w:fill="FFFFFF"/>
        <w:spacing w:after="0" w:line="240" w:lineRule="auto"/>
        <w:ind w:left="-284" w:firstLine="568"/>
        <w:jc w:val="both"/>
        <w:rPr>
          <w:rFonts w:ascii="Times New Roman" w:eastAsia="Times New Roman" w:hAnsi="Times New Roman" w:cs="Times New Roman"/>
          <w:b/>
          <w:color w:val="1D1B19"/>
          <w:sz w:val="28"/>
          <w:szCs w:val="28"/>
          <w:lang w:eastAsia="ru-RU"/>
        </w:rPr>
      </w:pPr>
    </w:p>
    <w:p w:rsidR="00C71E7A"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b/>
          <w:color w:val="1D1B19"/>
          <w:sz w:val="28"/>
          <w:szCs w:val="28"/>
          <w:lang w:eastAsia="ru-RU"/>
        </w:rPr>
        <w:t>4.</w:t>
      </w:r>
      <w:r w:rsidRPr="0013345D">
        <w:rPr>
          <w:rFonts w:ascii="Times New Roman" w:eastAsia="Times New Roman" w:hAnsi="Times New Roman" w:cs="Times New Roman"/>
          <w:color w:val="1D1B19"/>
          <w:sz w:val="28"/>
          <w:szCs w:val="28"/>
          <w:lang w:eastAsia="ru-RU"/>
        </w:rPr>
        <w:t xml:space="preserve"> </w:t>
      </w:r>
      <w:r w:rsidRPr="0013345D">
        <w:rPr>
          <w:rFonts w:ascii="Times New Roman" w:eastAsia="Times New Roman" w:hAnsi="Times New Roman" w:cs="Times New Roman"/>
          <w:b/>
          <w:color w:val="1D1B19"/>
          <w:sz w:val="28"/>
          <w:szCs w:val="28"/>
          <w:lang w:eastAsia="ru-RU"/>
        </w:rPr>
        <w:t>Действия адвоката, не прекратившего на момент вызова для допроса в качестве свидетеля, полномочия защитника</w:t>
      </w:r>
      <w:r w:rsidR="0013345D" w:rsidRPr="0013345D">
        <w:rPr>
          <w:rFonts w:ascii="Times New Roman" w:eastAsia="Times New Roman" w:hAnsi="Times New Roman" w:cs="Times New Roman"/>
          <w:b/>
          <w:color w:val="1D1B19"/>
          <w:sz w:val="28"/>
          <w:szCs w:val="28"/>
          <w:lang w:eastAsia="ru-RU"/>
        </w:rPr>
        <w:t xml:space="preserve"> в уголовном судопроизводстве</w:t>
      </w:r>
    </w:p>
    <w:p w:rsidR="00C71E7A"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Помимо предусмотренных пунктами 2-3 настоящих Рекомендаций действий, участвующий (на момент вызова для допроса) в уголовном судопроизводстве в качестве защитника, адвокат должен заявить инициатору допроса о невозможности своего вызова для допроса в качестве свидетеля до разрешения вопроса о его отводе (в период досудебной подготовки - с учетом возможности обжалования в разумный срок), принятия отказа от данного адвоката либо прекращения оказания юридиче</w:t>
      </w:r>
      <w:r w:rsidR="00C71E7A" w:rsidRPr="0013345D">
        <w:rPr>
          <w:rFonts w:ascii="Times New Roman" w:eastAsia="Times New Roman" w:hAnsi="Times New Roman" w:cs="Times New Roman"/>
          <w:color w:val="1D1B19"/>
          <w:sz w:val="28"/>
          <w:szCs w:val="28"/>
          <w:lang w:eastAsia="ru-RU"/>
        </w:rPr>
        <w:t>ской помощи по иным основаниям.</w:t>
      </w:r>
    </w:p>
    <w:p w:rsidR="006B6EEA"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b/>
          <w:color w:val="1D1B19"/>
          <w:sz w:val="28"/>
          <w:szCs w:val="28"/>
          <w:u w:val="single"/>
          <w:lang w:eastAsia="ru-RU"/>
        </w:rPr>
      </w:pPr>
      <w:r w:rsidRPr="0013345D">
        <w:rPr>
          <w:rFonts w:ascii="Times New Roman" w:eastAsia="Times New Roman" w:hAnsi="Times New Roman" w:cs="Times New Roman"/>
          <w:color w:val="1D1B19"/>
          <w:sz w:val="28"/>
          <w:szCs w:val="28"/>
          <w:lang w:eastAsia="ru-RU"/>
        </w:rPr>
        <w:t>Принудительный допрос в качестве свидетеля адвоката, вступившего в качестве защитника в уголовное дело, является незаконным и влечет нарушение права обвиняемого н</w:t>
      </w:r>
      <w:r w:rsidR="006B6EEA" w:rsidRPr="0013345D">
        <w:rPr>
          <w:rFonts w:ascii="Times New Roman" w:eastAsia="Times New Roman" w:hAnsi="Times New Roman" w:cs="Times New Roman"/>
          <w:color w:val="1D1B19"/>
          <w:sz w:val="28"/>
          <w:szCs w:val="28"/>
          <w:lang w:eastAsia="ru-RU"/>
        </w:rPr>
        <w:t>а защиту, исходя из следующего:</w:t>
      </w:r>
    </w:p>
    <w:p w:rsidR="00064AF2"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Запрет на вызов и допрос адвоката в качестве свидетеля об обстоятельствах, ставших ему известными в связи с обращением к нему за юридической помощью или в связи с ее оказанием, распространяется на обстоятельства любых событий безотносительно к тому, имели они место после или до того, как адвокат вступил в уголовное дело в качестве защитника обвиняемого, а также независимо от того, кем решается вопрос о возможности допроса адв</w:t>
      </w:r>
      <w:r w:rsidR="00064AF2" w:rsidRPr="0013345D">
        <w:rPr>
          <w:rFonts w:ascii="Times New Roman" w:eastAsia="Times New Roman" w:hAnsi="Times New Roman" w:cs="Times New Roman"/>
          <w:color w:val="1D1B19"/>
          <w:sz w:val="28"/>
          <w:szCs w:val="28"/>
          <w:lang w:eastAsia="ru-RU"/>
        </w:rPr>
        <w:t>оката – судом или следователем.</w:t>
      </w:r>
    </w:p>
    <w:p w:rsidR="00064AF2" w:rsidRPr="0013345D" w:rsidRDefault="002677BD"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 xml:space="preserve"> </w:t>
      </w:r>
      <w:r w:rsidR="008A1AE9" w:rsidRPr="0013345D">
        <w:rPr>
          <w:rFonts w:ascii="Times New Roman" w:eastAsia="Times New Roman" w:hAnsi="Times New Roman" w:cs="Times New Roman"/>
          <w:color w:val="1D1B19"/>
          <w:sz w:val="28"/>
          <w:szCs w:val="28"/>
          <w:lang w:eastAsia="ru-RU"/>
        </w:rPr>
        <w:t>«Защитник не вправе участвовать в производстве по уголовному делу, если он ранее участвовал в нем в качестве свидетеля. Это правило не может препятствовать участию в уголовном деле избранного обвиняемым защитника, ранее не допрашивавшегося в ходе производства по делу, так как исключает возможность допроса последнего в качестве свидетеля об обстоятельствах и фактах, ставших ему известными в рамках профессиональной деятельности по оказанию юридической помощи, независимо от времени и обстоятельств получения им таких сведений</w:t>
      </w:r>
      <w:r w:rsidR="00064AF2" w:rsidRPr="0013345D">
        <w:rPr>
          <w:rFonts w:ascii="Times New Roman" w:eastAsia="Times New Roman" w:hAnsi="Times New Roman" w:cs="Times New Roman"/>
          <w:color w:val="1D1B19"/>
          <w:sz w:val="28"/>
          <w:szCs w:val="28"/>
          <w:lang w:eastAsia="ru-RU"/>
        </w:rPr>
        <w:t>» (Определение Конституционного</w:t>
      </w:r>
    </w:p>
    <w:p w:rsidR="00C71E7A"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Суда РФ от 06.07.2000 г. № 128-О, Определение Констит</w:t>
      </w:r>
      <w:r w:rsidR="00064AF2" w:rsidRPr="0013345D">
        <w:rPr>
          <w:rFonts w:ascii="Times New Roman" w:eastAsia="Times New Roman" w:hAnsi="Times New Roman" w:cs="Times New Roman"/>
          <w:color w:val="1D1B19"/>
          <w:sz w:val="28"/>
          <w:szCs w:val="28"/>
          <w:lang w:eastAsia="ru-RU"/>
        </w:rPr>
        <w:t xml:space="preserve">уционного Суда РФ от 29.05.2007 </w:t>
      </w:r>
      <w:r w:rsidRPr="0013345D">
        <w:rPr>
          <w:rFonts w:ascii="Times New Roman" w:eastAsia="Times New Roman" w:hAnsi="Times New Roman" w:cs="Times New Roman"/>
          <w:color w:val="1D1B19"/>
          <w:sz w:val="28"/>
          <w:szCs w:val="28"/>
          <w:lang w:eastAsia="ru-RU"/>
        </w:rPr>
        <w:t xml:space="preserve">г. № </w:t>
      </w:r>
      <w:r w:rsidR="00064AF2" w:rsidRPr="0013345D">
        <w:rPr>
          <w:rFonts w:ascii="Times New Roman" w:eastAsia="Times New Roman" w:hAnsi="Times New Roman" w:cs="Times New Roman"/>
          <w:color w:val="1D1B19"/>
          <w:sz w:val="28"/>
          <w:szCs w:val="28"/>
          <w:lang w:eastAsia="ru-RU"/>
        </w:rPr>
        <w:t>516-О-О).</w:t>
      </w:r>
      <w:r w:rsidR="002677BD" w:rsidRPr="0013345D">
        <w:rPr>
          <w:rFonts w:ascii="Times New Roman" w:eastAsia="Times New Roman" w:hAnsi="Times New Roman" w:cs="Times New Roman"/>
          <w:color w:val="1D1B19"/>
          <w:sz w:val="28"/>
          <w:szCs w:val="28"/>
          <w:lang w:eastAsia="ru-RU"/>
        </w:rPr>
        <w:t xml:space="preserve"> </w:t>
      </w:r>
    </w:p>
    <w:p w:rsidR="001477D1"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Установленное пунктом 1 части первой статьи 72 УПК Российской Федерации правило, согласно которому защитник не вправе участвовать в производстве по уголовному делу, если он ранее участвовал в нем в качестве свидетеля, закреплено федеральным законодателем исходя из недопустимости совмещения процессуальной функции защитника с обязанностью давать свидетельские показания по уголовному делу, в котором он участвует. Кроме того, закон не предполагает, что следователь вправе без достаточных фактических оснований вызвать участвующего в деле защитника для допроса в качестве свидетеля, с тем чтобы искусственно создать юридические основания для его отвода» (Определение Конституционного Суда РФ от 9 ноября 2010 г. N 1573-О-О).</w:t>
      </w:r>
      <w:r w:rsidR="001477D1" w:rsidRPr="0013345D">
        <w:rPr>
          <w:rFonts w:ascii="Times New Roman" w:eastAsia="Times New Roman" w:hAnsi="Times New Roman" w:cs="Times New Roman"/>
          <w:color w:val="1D1B19"/>
          <w:sz w:val="28"/>
          <w:szCs w:val="28"/>
          <w:lang w:eastAsia="ru-RU"/>
        </w:rPr>
        <w:t xml:space="preserve"> </w:t>
      </w:r>
      <w:r w:rsidRPr="0013345D">
        <w:rPr>
          <w:rFonts w:ascii="Times New Roman" w:eastAsia="Times New Roman" w:hAnsi="Times New Roman" w:cs="Times New Roman"/>
          <w:color w:val="1D1B19"/>
          <w:sz w:val="28"/>
          <w:szCs w:val="28"/>
          <w:lang w:eastAsia="ru-RU"/>
        </w:rPr>
        <w:t xml:space="preserve">«…запрещение уголовно-процессуальным законом совмещения процессуальной функции защитника с обязанностью давать свидетельские показания по тому же уголовному делу, является категорическим» (Определение Верховного Суда </w:t>
      </w:r>
      <w:r w:rsidR="002677BD" w:rsidRPr="0013345D">
        <w:rPr>
          <w:rFonts w:ascii="Times New Roman" w:eastAsia="Times New Roman" w:hAnsi="Times New Roman" w:cs="Times New Roman"/>
          <w:color w:val="1D1B19"/>
          <w:sz w:val="28"/>
          <w:szCs w:val="28"/>
          <w:lang w:eastAsia="ru-RU"/>
        </w:rPr>
        <w:t>РФ от 08.02.2008 г. № 4-О08-5).</w:t>
      </w:r>
      <w:r w:rsidR="001477D1" w:rsidRPr="0013345D">
        <w:rPr>
          <w:rFonts w:ascii="Times New Roman" w:eastAsia="Times New Roman" w:hAnsi="Times New Roman" w:cs="Times New Roman"/>
          <w:color w:val="1D1B19"/>
          <w:sz w:val="28"/>
          <w:szCs w:val="28"/>
          <w:lang w:eastAsia="ru-RU"/>
        </w:rPr>
        <w:t xml:space="preserve"> </w:t>
      </w:r>
      <w:r w:rsidRPr="0013345D">
        <w:rPr>
          <w:rFonts w:ascii="Times New Roman" w:eastAsia="Times New Roman" w:hAnsi="Times New Roman" w:cs="Times New Roman"/>
          <w:color w:val="1D1B19"/>
          <w:sz w:val="28"/>
          <w:szCs w:val="28"/>
          <w:lang w:eastAsia="ru-RU"/>
        </w:rPr>
        <w:t>С учетом вышеуказанных позиций Конституционного и Верховного Судов очевидно, что запрет на допрос адвоката, участвующего в уголовном деле по обвинению доверителя в качестве защитника, связан с недопустимостью совмещения процессуальных функций.</w:t>
      </w:r>
      <w:r w:rsidR="00400BEC" w:rsidRPr="0013345D">
        <w:rPr>
          <w:rFonts w:ascii="Times New Roman" w:eastAsia="Times New Roman" w:hAnsi="Times New Roman" w:cs="Times New Roman"/>
          <w:color w:val="1D1B19"/>
          <w:sz w:val="28"/>
          <w:szCs w:val="28"/>
          <w:lang w:eastAsia="ru-RU"/>
        </w:rPr>
        <w:t xml:space="preserve">  </w:t>
      </w:r>
      <w:r w:rsidR="001477D1" w:rsidRPr="0013345D">
        <w:rPr>
          <w:rFonts w:ascii="Times New Roman" w:eastAsia="Times New Roman" w:hAnsi="Times New Roman" w:cs="Times New Roman"/>
          <w:color w:val="1D1B19"/>
          <w:sz w:val="28"/>
          <w:szCs w:val="28"/>
          <w:lang w:eastAsia="ru-RU"/>
        </w:rPr>
        <w:t xml:space="preserve"> </w:t>
      </w:r>
    </w:p>
    <w:p w:rsidR="002677BD"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Лицо, ранее допрошенное по данному делу в качестве свидетеля, не может быть защитником (подпункт 1 пункта 1 ст. 72 УПК РФ). По аналогии и адвокат, вступивший в качестве защитника в уголовное дело (пункт 4 ст. 49), не должен быть допрошен в качестве свидетеля до прекращения исполнения об</w:t>
      </w:r>
      <w:r w:rsidR="00C71E7A" w:rsidRPr="0013345D">
        <w:rPr>
          <w:rFonts w:ascii="Times New Roman" w:eastAsia="Times New Roman" w:hAnsi="Times New Roman" w:cs="Times New Roman"/>
          <w:color w:val="1D1B19"/>
          <w:sz w:val="28"/>
          <w:szCs w:val="28"/>
          <w:lang w:eastAsia="ru-RU"/>
        </w:rPr>
        <w:t xml:space="preserve">язанностей защитника. </w:t>
      </w:r>
      <w:r w:rsidRPr="0013345D">
        <w:rPr>
          <w:rFonts w:ascii="Times New Roman" w:eastAsia="Times New Roman" w:hAnsi="Times New Roman" w:cs="Times New Roman"/>
          <w:color w:val="1D1B19"/>
          <w:sz w:val="28"/>
          <w:szCs w:val="28"/>
          <w:lang w:eastAsia="ru-RU"/>
        </w:rPr>
        <w:t>Иное понимание порождает порочную правоприменительную практику необоснованных отводов адвокатов-защитников лишь по факту вручения (направления) повестки или составления протокола допроса свидетеля, не содержащего показаний допрашиваем</w:t>
      </w:r>
      <w:r w:rsidR="00C71E7A" w:rsidRPr="0013345D">
        <w:rPr>
          <w:rFonts w:ascii="Times New Roman" w:eastAsia="Times New Roman" w:hAnsi="Times New Roman" w:cs="Times New Roman"/>
          <w:color w:val="1D1B19"/>
          <w:sz w:val="28"/>
          <w:szCs w:val="28"/>
          <w:lang w:eastAsia="ru-RU"/>
        </w:rPr>
        <w:t xml:space="preserve">ого лица. </w:t>
      </w:r>
      <w:r w:rsidRPr="0013345D">
        <w:rPr>
          <w:rFonts w:ascii="Times New Roman" w:eastAsia="Times New Roman" w:hAnsi="Times New Roman" w:cs="Times New Roman"/>
          <w:color w:val="1D1B19"/>
          <w:sz w:val="28"/>
          <w:szCs w:val="28"/>
          <w:lang w:eastAsia="ru-RU"/>
        </w:rPr>
        <w:t>Таким образом, участвующий в деле в качестве защитника адвокат (в случае получения повестки о вызове на допрос) должен заявить (в письменной форме) о невозможности его допроса в качестве свидетеля до прекращения исполнения обязанностей защитника (окончания или прекращения оказания юридической пом</w:t>
      </w:r>
      <w:r w:rsidR="002677BD" w:rsidRPr="0013345D">
        <w:rPr>
          <w:rFonts w:ascii="Times New Roman" w:eastAsia="Times New Roman" w:hAnsi="Times New Roman" w:cs="Times New Roman"/>
          <w:color w:val="1D1B19"/>
          <w:sz w:val="28"/>
          <w:szCs w:val="28"/>
          <w:lang w:eastAsia="ru-RU"/>
        </w:rPr>
        <w:t>ощи в данном судопроизводстве).</w:t>
      </w:r>
    </w:p>
    <w:p w:rsidR="0013345D"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В случае принятия необоснованного (по убеждению адвоката) процессуального решения о его отводе, адвокату необходимо обжаловать данное решение в установленном уголовно-процессуальным законом порядке (глава 16 УПК Российской Федерации). При этом следует разъяснить доверителю право подать самостоятельную жалобу на нарушение его права на защиту, оказав при этом необходимую юридическую помощь. </w:t>
      </w:r>
    </w:p>
    <w:p w:rsidR="0013345D" w:rsidRPr="0013345D" w:rsidRDefault="0013345D"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p>
    <w:p w:rsidR="002677BD"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b/>
          <w:color w:val="1D1B19"/>
          <w:sz w:val="28"/>
          <w:szCs w:val="28"/>
          <w:lang w:eastAsia="ru-RU"/>
        </w:rPr>
        <w:t>5. Допрос адвоката, прекратившего участие в уголовном судопроизводстве, по вопросам нарушения требований уголовно-процессуального закона в пер</w:t>
      </w:r>
      <w:r w:rsidR="0013345D" w:rsidRPr="0013345D">
        <w:rPr>
          <w:rFonts w:ascii="Times New Roman" w:eastAsia="Times New Roman" w:hAnsi="Times New Roman" w:cs="Times New Roman"/>
          <w:b/>
          <w:color w:val="1D1B19"/>
          <w:sz w:val="28"/>
          <w:szCs w:val="28"/>
          <w:lang w:eastAsia="ru-RU"/>
        </w:rPr>
        <w:t>иод досудебной подготовки</w:t>
      </w:r>
    </w:p>
    <w:p w:rsidR="00064AF2"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Адвокат, прекративший участие в уголовном судопроизводстве в качестве защитника, может быть вызван для допроса по ходатайству стороны обвинения (либо по инициативе суда) по вопросам соблюдения установленной законом процедуры процессуальных действий с участием доверителя в период досудебного</w:t>
      </w:r>
      <w:r w:rsidRPr="0013345D">
        <w:rPr>
          <w:rFonts w:ascii="Times New Roman" w:eastAsia="Times New Roman" w:hAnsi="Times New Roman" w:cs="Times New Roman"/>
          <w:b/>
          <w:color w:val="1D1B19"/>
          <w:sz w:val="28"/>
          <w:szCs w:val="28"/>
          <w:lang w:eastAsia="ru-RU"/>
        </w:rPr>
        <w:t xml:space="preserve"> </w:t>
      </w:r>
      <w:r w:rsidRPr="0013345D">
        <w:rPr>
          <w:rFonts w:ascii="Times New Roman" w:eastAsia="Times New Roman" w:hAnsi="Times New Roman" w:cs="Times New Roman"/>
          <w:color w:val="1D1B19"/>
          <w:sz w:val="28"/>
          <w:szCs w:val="28"/>
          <w:lang w:eastAsia="ru-RU"/>
        </w:rPr>
        <w:t>судопроизводства в случае разрешения вопросов о допустимости доказательств. Показания, согласившегося быть допрошенным адвоката, касаются лишь вопроса допустимости доказательств и легитимности соответствующих процедур (например, процедуры предъявления обвинения) и сами по себе не уличают доверителя (бывшего) в совершении того или иного д</w:t>
      </w:r>
      <w:r w:rsidR="00064AF2" w:rsidRPr="0013345D">
        <w:rPr>
          <w:rFonts w:ascii="Times New Roman" w:eastAsia="Times New Roman" w:hAnsi="Times New Roman" w:cs="Times New Roman"/>
          <w:color w:val="1D1B19"/>
          <w:sz w:val="28"/>
          <w:szCs w:val="28"/>
          <w:lang w:eastAsia="ru-RU"/>
        </w:rPr>
        <w:t>еяния, в котором он обвиняется.</w:t>
      </w:r>
    </w:p>
    <w:p w:rsidR="00064AF2"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В данном случае адвокат должен сам принимать решение (с учетом мнения бывшего доверителя и его защитника) о даче показаний в допустимых пределах либо об использов</w:t>
      </w:r>
      <w:r w:rsidR="00064AF2" w:rsidRPr="0013345D">
        <w:rPr>
          <w:rFonts w:ascii="Times New Roman" w:eastAsia="Times New Roman" w:hAnsi="Times New Roman" w:cs="Times New Roman"/>
          <w:color w:val="1D1B19"/>
          <w:sz w:val="28"/>
          <w:szCs w:val="28"/>
          <w:lang w:eastAsia="ru-RU"/>
        </w:rPr>
        <w:t>ании свидетельского иммунитета.</w:t>
      </w:r>
    </w:p>
    <w:p w:rsidR="00064AF2"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В отсутствие достоверно выраженного согласия бывшего доверителя и его защитника на проведение допроса адвоката, наиболее разумным является обращение за индивидуальным разъясн</w:t>
      </w:r>
      <w:r w:rsidR="00064AF2" w:rsidRPr="0013345D">
        <w:rPr>
          <w:rFonts w:ascii="Times New Roman" w:eastAsia="Times New Roman" w:hAnsi="Times New Roman" w:cs="Times New Roman"/>
          <w:color w:val="1D1B19"/>
          <w:sz w:val="28"/>
          <w:szCs w:val="28"/>
          <w:lang w:eastAsia="ru-RU"/>
        </w:rPr>
        <w:t>ением в Совет.</w:t>
      </w:r>
    </w:p>
    <w:p w:rsidR="00B3669C"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В случае невозможности обращения в Совет (получение повестки непосредственно перед допросом) необходимо исходить из презумпции запрета разглашения сведений об обстоятельствах оказания юридической помощи и следовать Рекомендациям (пункты 2-3) о праве на отложение процессуального действия и о необходимости судебного решения, разрешающего допрос</w:t>
      </w:r>
      <w:r w:rsidR="00B00598" w:rsidRPr="0013345D">
        <w:rPr>
          <w:rFonts w:ascii="Times New Roman" w:eastAsia="Times New Roman" w:hAnsi="Times New Roman" w:cs="Times New Roman"/>
          <w:color w:val="1D1B19"/>
          <w:sz w:val="28"/>
          <w:szCs w:val="28"/>
          <w:lang w:eastAsia="ru-RU"/>
        </w:rPr>
        <w:t xml:space="preserve"> адвоката в качестве свидетеля.</w:t>
      </w:r>
    </w:p>
    <w:p w:rsidR="00C71E7A"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Изложенная в настоящем пункте рекомендация ос</w:t>
      </w:r>
      <w:r w:rsidR="00C71E7A" w:rsidRPr="0013345D">
        <w:rPr>
          <w:rFonts w:ascii="Times New Roman" w:eastAsia="Times New Roman" w:hAnsi="Times New Roman" w:cs="Times New Roman"/>
          <w:color w:val="1D1B19"/>
          <w:sz w:val="28"/>
          <w:szCs w:val="28"/>
          <w:lang w:eastAsia="ru-RU"/>
        </w:rPr>
        <w:t xml:space="preserve">нована на следующих положениях: </w:t>
      </w:r>
    </w:p>
    <w:p w:rsidR="00B00598"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Нарушения требований уголовно-процессуального закона, которые должны быть в интересах доверителя доведены до сведения соответствующих должностных лиц и суда не могут рассматриваться в качестве адвокатской тайны (Определение Конституционного Суда РФ от 16.07.2009 г. № 970-О-О; Определение Конституционного Суда Р</w:t>
      </w:r>
      <w:r w:rsidR="00B00598" w:rsidRPr="0013345D">
        <w:rPr>
          <w:rFonts w:ascii="Times New Roman" w:eastAsia="Times New Roman" w:hAnsi="Times New Roman" w:cs="Times New Roman"/>
          <w:color w:val="1D1B19"/>
          <w:sz w:val="28"/>
          <w:szCs w:val="28"/>
          <w:lang w:eastAsia="ru-RU"/>
        </w:rPr>
        <w:t>Ф от 23.09.2010 г. № 1147-О-О).</w:t>
      </w:r>
    </w:p>
    <w:p w:rsidR="00C71E7A"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Из правовой позиции Конституционного Суда следует, что суд вправе задавать вопросы адвокату на предмет соблюдения предусмотренных законом гарантий при проведении процессуальных действий с его участием. Необходимость в получении подобного рода информации возникает, как правило, при рассмотрении вопросов о допустимости доказательств н</w:t>
      </w:r>
      <w:r w:rsidR="00C71E7A" w:rsidRPr="0013345D">
        <w:rPr>
          <w:rFonts w:ascii="Times New Roman" w:eastAsia="Times New Roman" w:hAnsi="Times New Roman" w:cs="Times New Roman"/>
          <w:color w:val="1D1B19"/>
          <w:sz w:val="28"/>
          <w:szCs w:val="28"/>
          <w:lang w:eastAsia="ru-RU"/>
        </w:rPr>
        <w:t>е по инициативе стороны защиты.</w:t>
      </w:r>
    </w:p>
    <w:p w:rsidR="00C71E7A"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В этом смысле показания адвоката, согласившегося их дать, отвечают критериям допустимости доказательств. Собственно, вопрос о допустимости доказательства и составлял предмет рассмотрения Конституционного Суда. Корреспондирующая праву суда задавать вопросы, обязанность адвоката отвеч</w:t>
      </w:r>
      <w:r w:rsidR="00C71E7A" w:rsidRPr="0013345D">
        <w:rPr>
          <w:rFonts w:ascii="Times New Roman" w:eastAsia="Times New Roman" w:hAnsi="Times New Roman" w:cs="Times New Roman"/>
          <w:color w:val="1D1B19"/>
          <w:sz w:val="28"/>
          <w:szCs w:val="28"/>
          <w:lang w:eastAsia="ru-RU"/>
        </w:rPr>
        <w:t>ать на них, не рассматривалась.</w:t>
      </w:r>
    </w:p>
    <w:p w:rsidR="00C71E7A"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Гарантии независимости адвоката при осуществлении своей профессиональной деятельности, институт адвокатской тайны, являются основополагающими аспектами гарантированного Конституцией права на квалифицированную юридическую помощь, а возможность не свидетельствовать против самого себя и не быть принуждаемым к даче таких показаний является неотъемл</w:t>
      </w:r>
      <w:r w:rsidR="00C71E7A" w:rsidRPr="0013345D">
        <w:rPr>
          <w:rFonts w:ascii="Times New Roman" w:eastAsia="Times New Roman" w:hAnsi="Times New Roman" w:cs="Times New Roman"/>
          <w:color w:val="1D1B19"/>
          <w:sz w:val="28"/>
          <w:szCs w:val="28"/>
          <w:lang w:eastAsia="ru-RU"/>
        </w:rPr>
        <w:t>емым правом каждого человека.</w:t>
      </w:r>
    </w:p>
    <w:p w:rsidR="00C71E7A"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 xml:space="preserve">Соответственно в данном случае адвокат, исходя из профессионального и общегражданского свидетельского иммунитета, предусмотренного ст. 51 Конституции РФ (поскольку в зависимости от содержания данные адвокатом показания могут быть впоследствии использованы против него в дисциплинарном либо ином производстве) вправе не давать показания, сделав соответствующее заявление </w:t>
      </w:r>
      <w:r w:rsidR="00C71E7A" w:rsidRPr="0013345D">
        <w:rPr>
          <w:rFonts w:ascii="Times New Roman" w:eastAsia="Times New Roman" w:hAnsi="Times New Roman" w:cs="Times New Roman"/>
          <w:color w:val="1D1B19"/>
          <w:sz w:val="28"/>
          <w:szCs w:val="28"/>
          <w:lang w:eastAsia="ru-RU"/>
        </w:rPr>
        <w:t>о невозможности дачи показаний.</w:t>
      </w:r>
    </w:p>
    <w:p w:rsidR="00C71E7A"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Это не исключает выбора адвоката с учетом конкретных обстоятельств (например, необходимость защиты от оговора в совершении преступления, дисциплинарного проступка) в пользу дачи показаний в объеме, необходимом для своей защиты от выдвинутых против него подсудимым обвинений в нар</w:t>
      </w:r>
      <w:r w:rsidR="00C71E7A" w:rsidRPr="0013345D">
        <w:rPr>
          <w:rFonts w:ascii="Times New Roman" w:eastAsia="Times New Roman" w:hAnsi="Times New Roman" w:cs="Times New Roman"/>
          <w:color w:val="1D1B19"/>
          <w:sz w:val="28"/>
          <w:szCs w:val="28"/>
          <w:lang w:eastAsia="ru-RU"/>
        </w:rPr>
        <w:t>ушении профессионального долга.</w:t>
      </w:r>
    </w:p>
    <w:p w:rsidR="00C71E7A"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Само по себе согласие адвоката дать показания в подобной ситуации не образует дисциплинарного проступка. В данном случае признается право адвоката, фактически публично обвиненного бывшим доверителем в нарушении профессиональной этики, воспользоваться исключением из общего правила о запрете на разглашение профессиональной тайны с учетом расширительного толкования п. 4 ст. 6 Кодекса профессиональной этики адвоката. В этом случае адвокат защищает свою позицию в споре с доверителем относительно надлежащего исполнения</w:t>
      </w:r>
      <w:r w:rsidR="00C71E7A" w:rsidRPr="0013345D">
        <w:rPr>
          <w:rFonts w:ascii="Times New Roman" w:eastAsia="Times New Roman" w:hAnsi="Times New Roman" w:cs="Times New Roman"/>
          <w:color w:val="1D1B19"/>
          <w:sz w:val="28"/>
          <w:szCs w:val="28"/>
          <w:lang w:eastAsia="ru-RU"/>
        </w:rPr>
        <w:t xml:space="preserve"> профессиональных обязанностей.</w:t>
      </w:r>
    </w:p>
    <w:p w:rsidR="00C71E7A"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Согласившийся в такой ситуации дать показания, адвокат должен отвечать лишь на вопросы, касающиеся законности проведения процессуальных действий с участием адвоката (присутствие при проведении процессуального действия, действительность подписи адвоката, время проведения процессуального действия, вопросы подтверждения полномочий и т.п.). Отвечать на вопросы о содержании следственных действий, бесед с доверителем, а также разглашать иные конфиденциальные сведения, ставшие известными адвокату в связи с оказанием юридической помо</w:t>
      </w:r>
      <w:r w:rsidR="00C71E7A" w:rsidRPr="0013345D">
        <w:rPr>
          <w:rFonts w:ascii="Times New Roman" w:eastAsia="Times New Roman" w:hAnsi="Times New Roman" w:cs="Times New Roman"/>
          <w:color w:val="1D1B19"/>
          <w:sz w:val="28"/>
          <w:szCs w:val="28"/>
          <w:lang w:eastAsia="ru-RU"/>
        </w:rPr>
        <w:t>щи, недопустимо в любом случае.</w:t>
      </w:r>
    </w:p>
    <w:p w:rsidR="00C71E7A" w:rsidRPr="0013345D" w:rsidRDefault="00C71E7A"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p>
    <w:p w:rsidR="00BE400C"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b/>
          <w:color w:val="1D1B19"/>
          <w:sz w:val="28"/>
          <w:szCs w:val="28"/>
          <w:lang w:eastAsia="ru-RU"/>
        </w:rPr>
        <w:t>6</w:t>
      </w:r>
      <w:r w:rsidRPr="0013345D">
        <w:rPr>
          <w:rFonts w:ascii="Times New Roman" w:eastAsia="Times New Roman" w:hAnsi="Times New Roman" w:cs="Times New Roman"/>
          <w:color w:val="1D1B19"/>
          <w:sz w:val="28"/>
          <w:szCs w:val="28"/>
          <w:lang w:eastAsia="ru-RU"/>
        </w:rPr>
        <w:t xml:space="preserve">. </w:t>
      </w:r>
      <w:r w:rsidRPr="0013345D">
        <w:rPr>
          <w:rFonts w:ascii="Times New Roman" w:eastAsia="Times New Roman" w:hAnsi="Times New Roman" w:cs="Times New Roman"/>
          <w:b/>
          <w:color w:val="1D1B19"/>
          <w:sz w:val="28"/>
          <w:szCs w:val="28"/>
          <w:lang w:eastAsia="ru-RU"/>
        </w:rPr>
        <w:t>Допрос адвоката, свидетеля (очевидца) возможно противоправных действий доверителя, произошедших в период участия адвоката в качестве защитника в уголовном производстве</w:t>
      </w:r>
      <w:r w:rsidR="00BE400C" w:rsidRPr="0013345D">
        <w:rPr>
          <w:rFonts w:ascii="Times New Roman" w:eastAsia="Times New Roman" w:hAnsi="Times New Roman" w:cs="Times New Roman"/>
          <w:color w:val="1D1B19"/>
          <w:sz w:val="28"/>
          <w:szCs w:val="28"/>
          <w:lang w:eastAsia="ru-RU"/>
        </w:rPr>
        <w:t xml:space="preserve">    </w:t>
      </w:r>
    </w:p>
    <w:p w:rsidR="00121CF4" w:rsidRPr="0013345D" w:rsidRDefault="00C71E7A"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 xml:space="preserve">Адвокат - </w:t>
      </w:r>
      <w:r w:rsidR="008A1AE9" w:rsidRPr="0013345D">
        <w:rPr>
          <w:rFonts w:ascii="Times New Roman" w:eastAsia="Times New Roman" w:hAnsi="Times New Roman" w:cs="Times New Roman"/>
          <w:color w:val="1D1B19"/>
          <w:sz w:val="28"/>
          <w:szCs w:val="28"/>
          <w:lang w:eastAsia="ru-RU"/>
        </w:rPr>
        <w:t>очевидец совершения его доверителем в период осуществления защиты противоправных действий, не связанных с текущим судопроизводством (в котором он принимает или принимал участие в качестве защитника), может быть вызван для допроса в качестве свидетеля в случае возбуждения нового (не связанного с тем, где он является или являлся защитником) уголовного судопроизводства в отношении доверителя в связи с указанными событиями.</w:t>
      </w:r>
    </w:p>
    <w:p w:rsidR="00121CF4"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В данном случае адвокат не вправе давать показания без согласия доверителя и его защитника. Та</w:t>
      </w:r>
      <w:r w:rsidR="00121CF4" w:rsidRPr="0013345D">
        <w:rPr>
          <w:rFonts w:ascii="Times New Roman" w:eastAsia="Times New Roman" w:hAnsi="Times New Roman" w:cs="Times New Roman"/>
          <w:color w:val="1D1B19"/>
          <w:sz w:val="28"/>
          <w:szCs w:val="28"/>
          <w:lang w:eastAsia="ru-RU"/>
        </w:rPr>
        <w:t>кой вывод обусловлен следующим:</w:t>
      </w:r>
    </w:p>
    <w:p w:rsidR="00B00598"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Сама возможность призвания адвоката к даче показаний, фактически уличающих доверителя в совершении преступного деяния следует из правовых позиций Конституционного</w:t>
      </w:r>
      <w:r w:rsidR="006B6EEA" w:rsidRPr="0013345D">
        <w:rPr>
          <w:rFonts w:ascii="Times New Roman" w:eastAsia="Times New Roman" w:hAnsi="Times New Roman" w:cs="Times New Roman"/>
          <w:color w:val="1D1B19"/>
          <w:sz w:val="28"/>
          <w:szCs w:val="28"/>
          <w:lang w:eastAsia="ru-RU"/>
        </w:rPr>
        <w:t xml:space="preserve"> </w:t>
      </w:r>
      <w:r w:rsidR="00B00598" w:rsidRPr="0013345D">
        <w:rPr>
          <w:rFonts w:ascii="Times New Roman" w:eastAsia="Times New Roman" w:hAnsi="Times New Roman" w:cs="Times New Roman"/>
          <w:color w:val="1D1B19"/>
          <w:sz w:val="28"/>
          <w:szCs w:val="28"/>
          <w:lang w:eastAsia="ru-RU"/>
        </w:rPr>
        <w:t>Суда.</w:t>
      </w:r>
    </w:p>
    <w:p w:rsidR="00B00598"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Адвокатская тайна не распространяется на материалы, которые могут свидетельствовать о наличии в отношениях между адвокатом и его доверителем (или в связи с этими отношениями) признаков преступления, в том числе преступлений против правосудия, на орудия и предметы преступления (Постановление Конституционного Су</w:t>
      </w:r>
      <w:r w:rsidR="00B00598" w:rsidRPr="0013345D">
        <w:rPr>
          <w:rFonts w:ascii="Times New Roman" w:eastAsia="Times New Roman" w:hAnsi="Times New Roman" w:cs="Times New Roman"/>
          <w:color w:val="1D1B19"/>
          <w:sz w:val="28"/>
          <w:szCs w:val="28"/>
          <w:lang w:eastAsia="ru-RU"/>
        </w:rPr>
        <w:t>да РФ от 17.12.2015 г. № 33-П).</w:t>
      </w:r>
    </w:p>
    <w:p w:rsidR="00C71E7A"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Правовая позиция, изложенная в Определение КС от 29 марта 2016 г. N 689-О, касается обстоятельств возможного вызова на допрос адвоката в связи с противоправными деяниями доверителя, не связанными с тем уголовным делом, в котор</w:t>
      </w:r>
      <w:r w:rsidR="00C71E7A" w:rsidRPr="0013345D">
        <w:rPr>
          <w:rFonts w:ascii="Times New Roman" w:eastAsia="Times New Roman" w:hAnsi="Times New Roman" w:cs="Times New Roman"/>
          <w:color w:val="1D1B19"/>
          <w:sz w:val="28"/>
          <w:szCs w:val="28"/>
          <w:lang w:eastAsia="ru-RU"/>
        </w:rPr>
        <w:t>ом адвокат является защитником.</w:t>
      </w:r>
    </w:p>
    <w:p w:rsidR="00B00598"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В отличие от призвания адвоката к свидетельству по процедурным моментам (пункт 5 Рекомендаций), в данной ситуации адвокату предлагается дать свидетельские показания, в том числе, о событии деяния, причастности лица к его совершению и других обстоятельствах, подлежащих доказыванию по уголовному делу. Таким образом, ожидаемые инициатором вызова на допрос показания адвоката в этом случае прямо уличают доверителя в совершении преступления и могут быть положены в основу обвинительного приговора как доказа</w:t>
      </w:r>
      <w:r w:rsidR="00C71E7A" w:rsidRPr="0013345D">
        <w:rPr>
          <w:rFonts w:ascii="Times New Roman" w:eastAsia="Times New Roman" w:hAnsi="Times New Roman" w:cs="Times New Roman"/>
          <w:color w:val="1D1B19"/>
          <w:sz w:val="28"/>
          <w:szCs w:val="28"/>
          <w:lang w:eastAsia="ru-RU"/>
        </w:rPr>
        <w:t xml:space="preserve">тельства по существу обвинения. </w:t>
      </w:r>
      <w:r w:rsidRPr="0013345D">
        <w:rPr>
          <w:rFonts w:ascii="Times New Roman" w:eastAsia="Times New Roman" w:hAnsi="Times New Roman" w:cs="Times New Roman"/>
          <w:color w:val="1D1B19"/>
          <w:sz w:val="28"/>
          <w:szCs w:val="28"/>
          <w:lang w:eastAsia="ru-RU"/>
        </w:rPr>
        <w:t xml:space="preserve">С учетом названных обстоятельств адвокат может дать показания только при согласии доверителя и его защитника (в письменной форме), поскольку показания против доверителя, хоть и в «параллельном» деле, подрывают сами устои доверительности. В этой связи необходимо ориентироваться также и на разъяснения Комиссии ФПА РФ «По вопросу предания адвокатом огласке сведений о преступлениях или иных правонарушениях». В решении Совета ФПА от 28 июня 2017 года даны разъяснения по ситуации, когда адвокат при осуществлении своей профессиональной деятельности невольно становится свидетелем противоправного деяния, о котором еще не стало известно правоохранительному органу, а без инициативы адвоката возможно и не станет известно. Рассматриваемый же в определении КС РФ от 29 марта 2016 г. N 689-О, касается допроса адвоката по инициативе следствия по обстоятельствам уже выявленного противоправного деяния. Однако цепь логических рассуждений о подрыве доверия к адвокату, приведенная в указанном разъяснении Совета, применима и к ситуации, когда адвокат без согласия доверителя (бывшего доверителя) даст свидетельские показания </w:t>
      </w:r>
      <w:r w:rsidR="00B00598" w:rsidRPr="0013345D">
        <w:rPr>
          <w:rFonts w:ascii="Times New Roman" w:eastAsia="Times New Roman" w:hAnsi="Times New Roman" w:cs="Times New Roman"/>
          <w:color w:val="1D1B19"/>
          <w:sz w:val="28"/>
          <w:szCs w:val="28"/>
          <w:lang w:eastAsia="ru-RU"/>
        </w:rPr>
        <w:t>против него.</w:t>
      </w:r>
    </w:p>
    <w:p w:rsidR="00B00598"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В равной мере это относится и к ситуации, когда показания адвоката являются ключевыми (например, он был единственным очевидцем деяния, совершенного его доверителем). Только доверитель (бывший доверитель) своим осознанным решением вправе разрешить адвокату свидетельствовать об уличающих ег</w:t>
      </w:r>
      <w:r w:rsidR="00C71E7A" w:rsidRPr="0013345D">
        <w:rPr>
          <w:rFonts w:ascii="Times New Roman" w:eastAsia="Times New Roman" w:hAnsi="Times New Roman" w:cs="Times New Roman"/>
          <w:color w:val="1D1B19"/>
          <w:sz w:val="28"/>
          <w:szCs w:val="28"/>
          <w:lang w:eastAsia="ru-RU"/>
        </w:rPr>
        <w:t xml:space="preserve">о (доверителя) обстоятельствах. </w:t>
      </w:r>
      <w:r w:rsidRPr="0013345D">
        <w:rPr>
          <w:rFonts w:ascii="Times New Roman" w:eastAsia="Times New Roman" w:hAnsi="Times New Roman" w:cs="Times New Roman"/>
          <w:color w:val="1D1B19"/>
          <w:sz w:val="28"/>
          <w:szCs w:val="28"/>
          <w:lang w:eastAsia="ru-RU"/>
        </w:rPr>
        <w:t>Та</w:t>
      </w:r>
      <w:r w:rsidR="00B00598" w:rsidRPr="0013345D">
        <w:rPr>
          <w:rFonts w:ascii="Times New Roman" w:eastAsia="Times New Roman" w:hAnsi="Times New Roman" w:cs="Times New Roman"/>
          <w:color w:val="1D1B19"/>
          <w:sz w:val="28"/>
          <w:szCs w:val="28"/>
          <w:lang w:eastAsia="ru-RU"/>
        </w:rPr>
        <w:t>кой вывод обусловлен следующим:</w:t>
      </w:r>
    </w:p>
    <w:p w:rsidR="00B856AF"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Невозможно привлечь к ответственности за использование свидетельского иммунитета лицо, обладающее необходимой следствию информацией в отношении себя или близкого родственника (ч.1 ст. 51 Конституции РФ), даже если эта информация эксклюзивна. Совершение преступления (т.е. деяния, явно выходящего за рамки частной и семейной жизни) одним близким родственником в присутствии другого близкого родственника и даже в его отношении не препятствует последнему воспользоваться правом, предусмотренным ст. 51 Конституции РФ. Степень доверительности отношений адвоката и его клиента в вопросах, связанных с оказанием юридической помощи, ожидания общества в связи с этим от института адвокатуры, сродни степени доверия и ожиданиям от отношений между близкими людьми (естественно в данном случае лишь по вопросам, вытекающим из профессиональной деятельности адвоката). Нельзя приносить в жертву право адвоката не свидетельствовать против своего доверителя (бывшего доверителя) лишь потому, что не хватает «качествен</w:t>
      </w:r>
      <w:r w:rsidR="00C71E7A" w:rsidRPr="0013345D">
        <w:rPr>
          <w:rFonts w:ascii="Times New Roman" w:eastAsia="Times New Roman" w:hAnsi="Times New Roman" w:cs="Times New Roman"/>
          <w:color w:val="1D1B19"/>
          <w:sz w:val="28"/>
          <w:szCs w:val="28"/>
          <w:lang w:eastAsia="ru-RU"/>
        </w:rPr>
        <w:t xml:space="preserve">ных» доказательств против него. </w:t>
      </w:r>
      <w:r w:rsidRPr="0013345D">
        <w:rPr>
          <w:rFonts w:ascii="Times New Roman" w:eastAsia="Times New Roman" w:hAnsi="Times New Roman" w:cs="Times New Roman"/>
          <w:color w:val="1D1B19"/>
          <w:sz w:val="28"/>
          <w:szCs w:val="28"/>
          <w:lang w:eastAsia="ru-RU"/>
        </w:rPr>
        <w:t xml:space="preserve">Изложенное созвучно позиции, высказанной в Постановлении Конституционного Суда Российской Федерации от 20 февраля 1996 г. № 5-П: «Положение статьи 51 (часть 1) Конституции Российской Федерации в соотнесении со статьями 23, 24, 45, 46 и 52 Конституции Российской Федерации означает недопустимость любой формы принуждения к свидетельству против </w:t>
      </w:r>
      <w:r w:rsidR="00C71E7A" w:rsidRPr="0013345D">
        <w:rPr>
          <w:rFonts w:ascii="Times New Roman" w:eastAsia="Times New Roman" w:hAnsi="Times New Roman" w:cs="Times New Roman"/>
          <w:color w:val="1D1B19"/>
          <w:sz w:val="28"/>
          <w:szCs w:val="28"/>
          <w:lang w:eastAsia="ru-RU"/>
        </w:rPr>
        <w:t xml:space="preserve">самого себя или своих близких. </w:t>
      </w:r>
      <w:r w:rsidRPr="0013345D">
        <w:rPr>
          <w:rFonts w:ascii="Times New Roman" w:eastAsia="Times New Roman" w:hAnsi="Times New Roman" w:cs="Times New Roman"/>
          <w:color w:val="1D1B19"/>
          <w:sz w:val="28"/>
          <w:szCs w:val="28"/>
          <w:lang w:eastAsia="ru-RU"/>
        </w:rPr>
        <w:t>Из неотъемлемого права каждого человека на защиту себя и своих близких, права каждого человека не свидетельствовать против самого себя и не быть принуждаемым к даче таких показаний вытекает, что как в ч. 1, так и в ч. 2 ст. 51 Конституции РФ в число лиц, которые освобождаются от обязанности давать свидетельские показания, включаются те, кто обладает доверительной информацией, будь то в силу родственных связей или по роду своей профессиональной деятельности (адвокат, священник и т. д.)</w:t>
      </w:r>
      <w:r w:rsidR="00B856AF" w:rsidRPr="0013345D">
        <w:rPr>
          <w:rFonts w:ascii="Times New Roman" w:eastAsia="Times New Roman" w:hAnsi="Times New Roman" w:cs="Times New Roman"/>
          <w:color w:val="1D1B19"/>
          <w:sz w:val="28"/>
          <w:szCs w:val="28"/>
          <w:lang w:eastAsia="ru-RU"/>
        </w:rPr>
        <w:t>.</w:t>
      </w:r>
      <w:r w:rsidRPr="0013345D">
        <w:rPr>
          <w:rFonts w:ascii="Times New Roman" w:eastAsia="Times New Roman" w:hAnsi="Times New Roman" w:cs="Times New Roman"/>
          <w:color w:val="1D1B19"/>
          <w:sz w:val="28"/>
          <w:szCs w:val="28"/>
          <w:lang w:eastAsia="ru-RU"/>
        </w:rPr>
        <w:t xml:space="preserve"> </w:t>
      </w:r>
      <w:r w:rsidR="00B856AF" w:rsidRPr="0013345D">
        <w:rPr>
          <w:rFonts w:ascii="Times New Roman" w:eastAsia="Times New Roman" w:hAnsi="Times New Roman" w:cs="Times New Roman"/>
          <w:color w:val="1D1B19"/>
          <w:sz w:val="28"/>
          <w:szCs w:val="28"/>
          <w:lang w:eastAsia="ru-RU"/>
        </w:rPr>
        <w:t xml:space="preserve"> </w:t>
      </w:r>
      <w:r w:rsidRPr="0013345D">
        <w:rPr>
          <w:rFonts w:ascii="Times New Roman" w:eastAsia="Times New Roman" w:hAnsi="Times New Roman" w:cs="Times New Roman"/>
          <w:color w:val="1D1B19"/>
          <w:sz w:val="28"/>
          <w:szCs w:val="28"/>
          <w:lang w:eastAsia="ru-RU"/>
        </w:rPr>
        <w:t>Распространение такой информации в форме свидетельских показаний по существу означает, что лицо, сообщившее (доверившее) ее, ставится в положение, когда оно фактически (посредством доверителя) свидетельствует против самого себя».</w:t>
      </w:r>
    </w:p>
    <w:p w:rsidR="00C71E7A"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 xml:space="preserve">В связи с этим также необходимо отметить, что согласно определению Конституционного суда РФ от 06.03.2003 № 108-О по жалобе </w:t>
      </w:r>
      <w:proofErr w:type="spellStart"/>
      <w:r w:rsidRPr="0013345D">
        <w:rPr>
          <w:rFonts w:ascii="Times New Roman" w:eastAsia="Times New Roman" w:hAnsi="Times New Roman" w:cs="Times New Roman"/>
          <w:color w:val="1D1B19"/>
          <w:sz w:val="28"/>
          <w:szCs w:val="28"/>
          <w:lang w:eastAsia="ru-RU"/>
        </w:rPr>
        <w:t>Цицкишвили</w:t>
      </w:r>
      <w:proofErr w:type="spellEnd"/>
      <w:r w:rsidRPr="0013345D">
        <w:rPr>
          <w:rFonts w:ascii="Times New Roman" w:eastAsia="Times New Roman" w:hAnsi="Times New Roman" w:cs="Times New Roman"/>
          <w:color w:val="1D1B19"/>
          <w:sz w:val="28"/>
          <w:szCs w:val="28"/>
          <w:lang w:eastAsia="ru-RU"/>
        </w:rPr>
        <w:t xml:space="preserve"> Г.В., процедура привлечения адвоката (лица, обладающего свидетельским иммунитетом) к даче свидетельских показаний предполагает не только инициативное согласие доверителя (бывшего) и его защитника, но и согласие самого адвоката, подлежащего допросу. В определении КС РФ от 29 марта 2016 г. N 689-О, а равно и в других решениях Конституционного Суда, ограничивающих свидетельский иммунитет адвоката и допускающих возможность допроса адвоката в качестве свидетеля не только по инициативе стороны защиты, вопрос о необходимости согласия адвоката не нашел </w:t>
      </w:r>
      <w:r w:rsidR="00C71E7A" w:rsidRPr="0013345D">
        <w:rPr>
          <w:rFonts w:ascii="Times New Roman" w:eastAsia="Times New Roman" w:hAnsi="Times New Roman" w:cs="Times New Roman"/>
          <w:color w:val="1D1B19"/>
          <w:sz w:val="28"/>
          <w:szCs w:val="28"/>
          <w:lang w:eastAsia="ru-RU"/>
        </w:rPr>
        <w:t>отражения.</w:t>
      </w:r>
    </w:p>
    <w:p w:rsidR="008A1AE9" w:rsidRPr="0013345D" w:rsidRDefault="008A1AE9" w:rsidP="0013345D">
      <w:pPr>
        <w:shd w:val="clear" w:color="auto" w:fill="FFFFFF"/>
        <w:spacing w:after="0" w:line="240" w:lineRule="auto"/>
        <w:ind w:left="-284" w:firstLine="568"/>
        <w:jc w:val="both"/>
        <w:rPr>
          <w:rFonts w:ascii="Times New Roman" w:eastAsia="Times New Roman" w:hAnsi="Times New Roman" w:cs="Times New Roman"/>
          <w:color w:val="1D1B19"/>
          <w:sz w:val="28"/>
          <w:szCs w:val="28"/>
          <w:lang w:eastAsia="ru-RU"/>
        </w:rPr>
      </w:pPr>
      <w:r w:rsidRPr="0013345D">
        <w:rPr>
          <w:rFonts w:ascii="Times New Roman" w:eastAsia="Times New Roman" w:hAnsi="Times New Roman" w:cs="Times New Roman"/>
          <w:color w:val="1D1B19"/>
          <w:sz w:val="28"/>
          <w:szCs w:val="28"/>
          <w:lang w:eastAsia="ru-RU"/>
        </w:rPr>
        <w:t>Однако, исходя из принципа состязательности уголовного процесса и учитывая, что в обоих случаях необходимость ограничения свидетельского иммунитета обусловлена аналогичными интересами (правосудия, общественной безопасности, необходимости соблюдения прав и законных интересов заинтересованных участников уголовного судопроизводства), согласие (подлежащего допросу) адвоката дать показания является необходимым элементом процедуры призвания к допросу вне</w:t>
      </w:r>
      <w:r w:rsidR="00C71E7A" w:rsidRPr="0013345D">
        <w:rPr>
          <w:rFonts w:ascii="Times New Roman" w:eastAsia="Times New Roman" w:hAnsi="Times New Roman" w:cs="Times New Roman"/>
          <w:color w:val="1D1B19"/>
          <w:sz w:val="28"/>
          <w:szCs w:val="28"/>
          <w:lang w:eastAsia="ru-RU"/>
        </w:rPr>
        <w:t xml:space="preserve"> зависимости от его инициатора.</w:t>
      </w:r>
      <w:bookmarkStart w:id="0" w:name="_GoBack"/>
      <w:bookmarkEnd w:id="0"/>
    </w:p>
    <w:sectPr w:rsidR="008A1AE9" w:rsidRPr="0013345D" w:rsidSect="00DC0E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A13C33"/>
    <w:rsid w:val="00014FD1"/>
    <w:rsid w:val="00062C78"/>
    <w:rsid w:val="00064AF2"/>
    <w:rsid w:val="00121CF4"/>
    <w:rsid w:val="0013345D"/>
    <w:rsid w:val="00144FEA"/>
    <w:rsid w:val="001477D1"/>
    <w:rsid w:val="00197927"/>
    <w:rsid w:val="00265EC2"/>
    <w:rsid w:val="002677BD"/>
    <w:rsid w:val="003072BC"/>
    <w:rsid w:val="00334F87"/>
    <w:rsid w:val="00400BEC"/>
    <w:rsid w:val="00421F33"/>
    <w:rsid w:val="00575771"/>
    <w:rsid w:val="00642415"/>
    <w:rsid w:val="006B6EEA"/>
    <w:rsid w:val="00760170"/>
    <w:rsid w:val="00785B8F"/>
    <w:rsid w:val="007D6D23"/>
    <w:rsid w:val="007F196D"/>
    <w:rsid w:val="007F76B3"/>
    <w:rsid w:val="008A1AE9"/>
    <w:rsid w:val="008B13BF"/>
    <w:rsid w:val="008C149C"/>
    <w:rsid w:val="0093660B"/>
    <w:rsid w:val="00A13C33"/>
    <w:rsid w:val="00A223D5"/>
    <w:rsid w:val="00B00598"/>
    <w:rsid w:val="00B16611"/>
    <w:rsid w:val="00B3669C"/>
    <w:rsid w:val="00B856AF"/>
    <w:rsid w:val="00BD32FA"/>
    <w:rsid w:val="00BE400C"/>
    <w:rsid w:val="00C71E7A"/>
    <w:rsid w:val="00DC0EF9"/>
    <w:rsid w:val="00E53D9B"/>
    <w:rsid w:val="00E600C3"/>
    <w:rsid w:val="00E654B5"/>
    <w:rsid w:val="00E67E36"/>
    <w:rsid w:val="00F00B34"/>
    <w:rsid w:val="00F85C93"/>
    <w:rsid w:val="00FF05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1706D1-DA78-4ABB-8EC8-164114880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E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236171">
      <w:bodyDiv w:val="1"/>
      <w:marLeft w:val="0"/>
      <w:marRight w:val="0"/>
      <w:marTop w:val="0"/>
      <w:marBottom w:val="0"/>
      <w:divBdr>
        <w:top w:val="none" w:sz="0" w:space="0" w:color="auto"/>
        <w:left w:val="none" w:sz="0" w:space="0" w:color="auto"/>
        <w:bottom w:val="none" w:sz="0" w:space="0" w:color="auto"/>
        <w:right w:val="none" w:sz="0" w:space="0" w:color="auto"/>
      </w:divBdr>
      <w:divsChild>
        <w:div w:id="1108040773">
          <w:marLeft w:val="0"/>
          <w:marRight w:val="0"/>
          <w:marTop w:val="0"/>
          <w:marBottom w:val="0"/>
          <w:divBdr>
            <w:top w:val="none" w:sz="0" w:space="0" w:color="auto"/>
            <w:left w:val="none" w:sz="0" w:space="0" w:color="auto"/>
            <w:bottom w:val="single" w:sz="6" w:space="29" w:color="E3E3E3"/>
            <w:right w:val="none" w:sz="0" w:space="0" w:color="auto"/>
          </w:divBdr>
          <w:divsChild>
            <w:div w:id="244919047">
              <w:marLeft w:val="0"/>
              <w:marRight w:val="-150"/>
              <w:marTop w:val="0"/>
              <w:marBottom w:val="0"/>
              <w:divBdr>
                <w:top w:val="none" w:sz="0" w:space="0" w:color="auto"/>
                <w:left w:val="none" w:sz="0" w:space="0" w:color="auto"/>
                <w:bottom w:val="none" w:sz="0" w:space="0" w:color="auto"/>
                <w:right w:val="none" w:sz="0" w:space="0" w:color="auto"/>
              </w:divBdr>
            </w:div>
            <w:div w:id="987978250">
              <w:marLeft w:val="0"/>
              <w:marRight w:val="0"/>
              <w:marTop w:val="600"/>
              <w:marBottom w:val="0"/>
              <w:divBdr>
                <w:top w:val="none" w:sz="0" w:space="0" w:color="auto"/>
                <w:left w:val="none" w:sz="0" w:space="0" w:color="auto"/>
                <w:bottom w:val="none" w:sz="0" w:space="0" w:color="auto"/>
                <w:right w:val="none" w:sz="0" w:space="0" w:color="auto"/>
              </w:divBdr>
            </w:div>
          </w:divsChild>
        </w:div>
        <w:div w:id="1967924543">
          <w:marLeft w:val="0"/>
          <w:marRight w:val="0"/>
          <w:marTop w:val="94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14D17-12C1-45ED-B995-9479512A2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4530</Words>
  <Characters>25825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АдвПалата</Company>
  <LinksUpToDate>false</LinksUpToDate>
  <CharactersWithSpaces>30295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dcterms:created xsi:type="dcterms:W3CDTF">2021-06-30T06:12:00Z</dcterms:created>
  <dcterms:modified xsi:type="dcterms:W3CDTF">2021-06-30T06:25:00Z</dcterms:modified>
</cp:coreProperties>
</file>